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3CB" w:rsidRPr="0086249F" w:rsidRDefault="00D31BD0" w:rsidP="00D31BD0">
      <w:pPr>
        <w:jc w:val="center"/>
        <w:rPr>
          <w:b/>
          <w:sz w:val="20"/>
          <w:szCs w:val="20"/>
        </w:rPr>
      </w:pPr>
      <w:r w:rsidRPr="0086249F">
        <w:rPr>
          <w:b/>
          <w:sz w:val="20"/>
          <w:szCs w:val="20"/>
          <w:lang w:val="en-US"/>
        </w:rPr>
        <w:t>I</w:t>
      </w:r>
      <w:r w:rsidRPr="0086249F">
        <w:rPr>
          <w:b/>
          <w:sz w:val="20"/>
          <w:szCs w:val="20"/>
        </w:rPr>
        <w:t>. ПРАВОВЫЕ АКТЫ КУЙБЫШЕВСКОГО РАЙОНА</w:t>
      </w:r>
    </w:p>
    <w:p w:rsidR="00D31BD0" w:rsidRPr="00D31BD0" w:rsidRDefault="00D31BD0" w:rsidP="00D31BD0">
      <w:pPr>
        <w:autoSpaceDE w:val="0"/>
        <w:autoSpaceDN w:val="0"/>
        <w:spacing w:after="0" w:line="240" w:lineRule="auto"/>
        <w:jc w:val="center"/>
        <w:rPr>
          <w:rFonts w:eastAsia="Times New Roman"/>
          <w:b/>
          <w:bCs/>
          <w:sz w:val="20"/>
          <w:szCs w:val="20"/>
          <w:lang w:eastAsia="ru-RU"/>
        </w:rPr>
      </w:pPr>
      <w:r w:rsidRPr="00D31BD0">
        <w:rPr>
          <w:rFonts w:eastAsia="Times New Roman"/>
          <w:b/>
          <w:bCs/>
          <w:sz w:val="20"/>
          <w:szCs w:val="20"/>
          <w:lang w:eastAsia="ru-RU"/>
        </w:rPr>
        <w:t>АДМИНИСТРАЦИЯ КУЙБЫШЕВСКОГО РАЙОНА</w:t>
      </w:r>
    </w:p>
    <w:p w:rsidR="00D31BD0" w:rsidRPr="00D31BD0" w:rsidRDefault="00D31BD0" w:rsidP="00D31BD0">
      <w:pPr>
        <w:keepNext/>
        <w:autoSpaceDE w:val="0"/>
        <w:autoSpaceDN w:val="0"/>
        <w:spacing w:after="0" w:line="240" w:lineRule="auto"/>
        <w:ind w:firstLine="540"/>
        <w:jc w:val="center"/>
        <w:outlineLvl w:val="0"/>
        <w:rPr>
          <w:rFonts w:eastAsia="Times New Roman"/>
          <w:b/>
          <w:bCs/>
          <w:sz w:val="20"/>
          <w:szCs w:val="20"/>
          <w:lang w:eastAsia="ru-RU"/>
        </w:rPr>
      </w:pPr>
    </w:p>
    <w:p w:rsidR="00D31BD0" w:rsidRPr="00D31BD0" w:rsidRDefault="00D31BD0" w:rsidP="00D31BD0">
      <w:pPr>
        <w:keepNext/>
        <w:autoSpaceDE w:val="0"/>
        <w:autoSpaceDN w:val="0"/>
        <w:spacing w:after="0" w:line="240" w:lineRule="auto"/>
        <w:jc w:val="center"/>
        <w:outlineLvl w:val="0"/>
        <w:rPr>
          <w:rFonts w:eastAsia="Times New Roman"/>
          <w:b/>
          <w:bCs/>
          <w:sz w:val="20"/>
          <w:szCs w:val="20"/>
          <w:lang w:eastAsia="ru-RU"/>
        </w:rPr>
      </w:pPr>
      <w:r w:rsidRPr="00D31BD0">
        <w:rPr>
          <w:rFonts w:eastAsia="Times New Roman"/>
          <w:b/>
          <w:bCs/>
          <w:sz w:val="20"/>
          <w:szCs w:val="20"/>
          <w:lang w:eastAsia="ru-RU"/>
        </w:rPr>
        <w:t>ПОСТАНОВЛЕНИЕ</w:t>
      </w:r>
    </w:p>
    <w:p w:rsidR="00D31BD0" w:rsidRPr="00D31BD0" w:rsidRDefault="00D31BD0" w:rsidP="00D31BD0">
      <w:pPr>
        <w:spacing w:after="0" w:line="240" w:lineRule="auto"/>
        <w:jc w:val="center"/>
        <w:rPr>
          <w:rFonts w:eastAsia="Times New Roman"/>
          <w:sz w:val="20"/>
          <w:szCs w:val="20"/>
          <w:lang w:eastAsia="ru-RU"/>
        </w:rPr>
      </w:pP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sz w:val="20"/>
          <w:szCs w:val="20"/>
          <w:lang w:eastAsia="ru-RU"/>
        </w:rPr>
        <w:t>г. Куйбышев</w:t>
      </w: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sz w:val="20"/>
          <w:szCs w:val="20"/>
          <w:lang w:eastAsia="ru-RU"/>
        </w:rPr>
        <w:t>Новосибирская область</w:t>
      </w:r>
    </w:p>
    <w:p w:rsidR="00D31BD0" w:rsidRPr="00D31BD0" w:rsidRDefault="00D31BD0" w:rsidP="00D31BD0">
      <w:pPr>
        <w:tabs>
          <w:tab w:val="center" w:pos="-1843"/>
          <w:tab w:val="left" w:pos="-1418"/>
          <w:tab w:val="right" w:pos="11907"/>
        </w:tabs>
        <w:autoSpaceDE w:val="0"/>
        <w:autoSpaceDN w:val="0"/>
        <w:spacing w:after="0" w:line="240" w:lineRule="auto"/>
        <w:ind w:right="-1"/>
        <w:jc w:val="both"/>
        <w:rPr>
          <w:rFonts w:eastAsia="Times New Roman"/>
          <w:sz w:val="20"/>
          <w:szCs w:val="20"/>
          <w:lang w:eastAsia="ru-RU"/>
        </w:rPr>
      </w:pP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r w:rsidRPr="00D31BD0">
        <w:rPr>
          <w:rFonts w:eastAsia="Times New Roman"/>
          <w:sz w:val="20"/>
          <w:szCs w:val="20"/>
          <w:lang w:eastAsia="ru-RU"/>
        </w:rPr>
        <w:t xml:space="preserve"> 28.06.2013 № 943</w:t>
      </w:r>
    </w:p>
    <w:p w:rsidR="00D31BD0" w:rsidRPr="00D31BD0" w:rsidRDefault="00D31BD0" w:rsidP="00D31BD0">
      <w:pPr>
        <w:tabs>
          <w:tab w:val="center" w:pos="-1843"/>
          <w:tab w:val="left" w:pos="-1418"/>
          <w:tab w:val="right" w:pos="11907"/>
        </w:tabs>
        <w:autoSpaceDE w:val="0"/>
        <w:autoSpaceDN w:val="0"/>
        <w:spacing w:after="0" w:line="240" w:lineRule="auto"/>
        <w:ind w:right="-1"/>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jc w:val="center"/>
        <w:rPr>
          <w:rFonts w:eastAsia="Times New Roman"/>
          <w:sz w:val="20"/>
          <w:szCs w:val="20"/>
          <w:lang w:eastAsia="ru-RU"/>
        </w:rPr>
      </w:pPr>
      <w:r w:rsidRPr="00D31BD0">
        <w:rPr>
          <w:rFonts w:eastAsia="Times New Roman"/>
          <w:sz w:val="20"/>
          <w:szCs w:val="20"/>
          <w:lang w:eastAsia="ru-RU"/>
        </w:rPr>
        <w:t xml:space="preserve">О формировании и подготовке </w:t>
      </w:r>
    </w:p>
    <w:p w:rsidR="00D31BD0" w:rsidRPr="00D31BD0" w:rsidRDefault="00D31BD0" w:rsidP="00D31BD0">
      <w:pPr>
        <w:autoSpaceDE w:val="0"/>
        <w:autoSpaceDN w:val="0"/>
        <w:adjustRightInd w:val="0"/>
        <w:spacing w:after="0" w:line="240" w:lineRule="auto"/>
        <w:ind w:right="-5"/>
        <w:jc w:val="center"/>
        <w:rPr>
          <w:rFonts w:eastAsia="Times New Roman"/>
          <w:sz w:val="20"/>
          <w:szCs w:val="20"/>
          <w:lang w:eastAsia="ru-RU"/>
        </w:rPr>
      </w:pPr>
      <w:r w:rsidRPr="00D31BD0">
        <w:rPr>
          <w:rFonts w:eastAsia="Times New Roman"/>
          <w:sz w:val="20"/>
          <w:szCs w:val="20"/>
          <w:lang w:eastAsia="ru-RU"/>
        </w:rPr>
        <w:t xml:space="preserve">муниципального резерва управленческих кадров </w:t>
      </w:r>
    </w:p>
    <w:p w:rsidR="00D31BD0" w:rsidRPr="00D31BD0" w:rsidRDefault="00D31BD0" w:rsidP="00D31BD0">
      <w:pPr>
        <w:autoSpaceDE w:val="0"/>
        <w:autoSpaceDN w:val="0"/>
        <w:adjustRightInd w:val="0"/>
        <w:spacing w:after="0" w:line="240" w:lineRule="auto"/>
        <w:ind w:right="-5"/>
        <w:jc w:val="center"/>
        <w:rPr>
          <w:rFonts w:eastAsia="Times New Roman"/>
          <w:sz w:val="20"/>
          <w:szCs w:val="20"/>
          <w:lang w:eastAsia="ru-RU"/>
        </w:rPr>
      </w:pPr>
      <w:r w:rsidRPr="00D31BD0">
        <w:rPr>
          <w:rFonts w:eastAsia="Times New Roman"/>
          <w:sz w:val="20"/>
          <w:szCs w:val="20"/>
          <w:lang w:eastAsia="ru-RU"/>
        </w:rPr>
        <w:t xml:space="preserve">органов местного самоуправления Куйбышевского района </w:t>
      </w:r>
    </w:p>
    <w:p w:rsidR="00D31BD0" w:rsidRPr="00D31BD0" w:rsidRDefault="00D31BD0" w:rsidP="00D31BD0">
      <w:pPr>
        <w:autoSpaceDE w:val="0"/>
        <w:autoSpaceDN w:val="0"/>
        <w:adjustRightInd w:val="0"/>
        <w:spacing w:after="0" w:line="240" w:lineRule="auto"/>
        <w:ind w:right="-5"/>
        <w:jc w:val="center"/>
        <w:rPr>
          <w:rFonts w:eastAsia="Times New Roman"/>
          <w:sz w:val="20"/>
          <w:szCs w:val="20"/>
          <w:lang w:eastAsia="ru-RU"/>
        </w:rPr>
      </w:pPr>
    </w:p>
    <w:p w:rsidR="00D31BD0" w:rsidRPr="00D31BD0" w:rsidRDefault="00D31BD0" w:rsidP="00D31BD0">
      <w:pPr>
        <w:autoSpaceDE w:val="0"/>
        <w:autoSpaceDN w:val="0"/>
        <w:adjustRightInd w:val="0"/>
        <w:spacing w:after="0" w:line="240" w:lineRule="auto"/>
        <w:rPr>
          <w:rFonts w:ascii="Arial" w:eastAsia="Times New Roman" w:hAnsi="Arial" w:cs="Arial"/>
          <w:sz w:val="20"/>
          <w:szCs w:val="20"/>
          <w:lang w:eastAsia="ru-RU"/>
        </w:rPr>
      </w:pP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В соответствии со статьями 32, 33 Федерального закона от 02.03.2007 № 25-ФЗ «О муниципальной службе в Российской Федерации», администрация Куйбышевского района</w:t>
      </w: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ПОСТАНОВЛЯЕТ:</w:t>
      </w: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1. Утвердить Положение о формировании и подготовке муниципального резерва управленческих кадров органов местного самоуправления Куйбышевского района (Приложение № 1).</w:t>
      </w: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2. Утвердить Положение о комиссии по формированию и подготовке муниципального резерва управленческих кадров органов местного самоуправления Куйбышевского района (Приложение № 2).</w:t>
      </w: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3. Утвердить Состав комиссии по формированию и подготовке муниципального резерва управленческих кадров органов местного самоуправления Куйбышевского района (Приложение № 3).</w:t>
      </w:r>
    </w:p>
    <w:p w:rsidR="00D31BD0" w:rsidRPr="00D31BD0" w:rsidRDefault="00D31BD0" w:rsidP="00D31BD0">
      <w:pPr>
        <w:spacing w:after="0" w:line="240" w:lineRule="auto"/>
        <w:ind w:firstLine="851"/>
        <w:jc w:val="both"/>
        <w:rPr>
          <w:rFonts w:eastAsia="Times New Roman"/>
          <w:sz w:val="20"/>
          <w:szCs w:val="20"/>
          <w:lang w:eastAsia="ru-RU"/>
        </w:rPr>
      </w:pPr>
      <w:r w:rsidRPr="00D31BD0">
        <w:rPr>
          <w:rFonts w:eastAsia="Times New Roman"/>
          <w:sz w:val="20"/>
          <w:szCs w:val="20"/>
          <w:lang w:eastAsia="ru-RU"/>
        </w:rPr>
        <w:t>4. Признать утратившими силу постановления администрации Куйбышевского района:  от 31.12.2009 № 1334  «О формировании и подготовке кадрового резерва администрации Куйбышевского района»; от 01.07.2010 № 678/1 «О внесении изменений в постановление администрации Куйбышевского района от 31.12.2009 № 1334 «О формировании и подготовке кадрового резерва администрации Куйбышевского района»; от 03.05.2011 № 553/1 «О внесении изменений в постановление администрации Куйбышевского района от 31.12.2009 № 1334 «О формировании и подготовке кадрового резерва администрации Куйбышевского района»; от 06.10.2011 № 1401 «О внесении изменений в постановление администрации Куйбышевского района от 31.12.2009 № 1334 «О формировании и подготовке кадрового резерва администрации Куйбышевского района».</w:t>
      </w: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 xml:space="preserve">5. Опубликовать настоящее постановление в периодическом печатном издании органа местного самоуправления Куйбышевского района «Информационный вестник». </w:t>
      </w:r>
    </w:p>
    <w:p w:rsidR="00D31BD0" w:rsidRPr="00D31BD0" w:rsidRDefault="00D31BD0" w:rsidP="00D31BD0">
      <w:pPr>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 xml:space="preserve">6. Контроль за исполнением постановления возложить на заместителя главы администрации – управляющего делами администрации Куйбышевского района Караваева О.В. </w:t>
      </w:r>
    </w:p>
    <w:p w:rsidR="00D31BD0" w:rsidRPr="00D31BD0" w:rsidRDefault="00D31BD0" w:rsidP="00D31BD0">
      <w:pPr>
        <w:autoSpaceDE w:val="0"/>
        <w:autoSpaceDN w:val="0"/>
        <w:adjustRightInd w:val="0"/>
        <w:spacing w:after="0" w:line="240" w:lineRule="auto"/>
        <w:ind w:firstLine="851"/>
        <w:rPr>
          <w:rFonts w:eastAsia="Times New Roman"/>
          <w:sz w:val="20"/>
          <w:szCs w:val="20"/>
          <w:lang w:eastAsia="ru-RU"/>
        </w:rPr>
      </w:pPr>
    </w:p>
    <w:p w:rsidR="00D31BD0" w:rsidRPr="00D31BD0" w:rsidRDefault="00D31BD0" w:rsidP="00D31BD0">
      <w:pPr>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 xml:space="preserve">Глава Куйбышевского района                                                                      </w:t>
      </w:r>
      <w:r w:rsidR="0086249F">
        <w:rPr>
          <w:rFonts w:eastAsia="Times New Roman"/>
          <w:sz w:val="20"/>
          <w:szCs w:val="20"/>
          <w:lang w:eastAsia="ru-RU"/>
        </w:rPr>
        <w:t xml:space="preserve">                                                       </w:t>
      </w:r>
      <w:r w:rsidRPr="00D31BD0">
        <w:rPr>
          <w:rFonts w:eastAsia="Times New Roman"/>
          <w:sz w:val="20"/>
          <w:szCs w:val="20"/>
          <w:lang w:eastAsia="ru-RU"/>
        </w:rPr>
        <w:t xml:space="preserve">  В.А. Функ</w:t>
      </w:r>
    </w:p>
    <w:p w:rsidR="00D31BD0" w:rsidRPr="00D31BD0" w:rsidRDefault="00D31BD0" w:rsidP="00D31BD0">
      <w:pPr>
        <w:autoSpaceDE w:val="0"/>
        <w:autoSpaceDN w:val="0"/>
        <w:adjustRightInd w:val="0"/>
        <w:spacing w:after="0" w:line="240" w:lineRule="auto"/>
        <w:ind w:firstLine="851"/>
        <w:outlineLvl w:val="0"/>
        <w:rPr>
          <w:rFonts w:eastAsia="Times New Roman"/>
          <w:sz w:val="20"/>
          <w:szCs w:val="20"/>
          <w:lang w:eastAsia="ru-RU"/>
        </w:rPr>
      </w:pPr>
    </w:p>
    <w:p w:rsidR="00D31BD0" w:rsidRPr="00D31BD0" w:rsidRDefault="00D31BD0" w:rsidP="00D31BD0">
      <w:pPr>
        <w:autoSpaceDE w:val="0"/>
        <w:autoSpaceDN w:val="0"/>
        <w:adjustRightInd w:val="0"/>
        <w:spacing w:after="0" w:line="240" w:lineRule="auto"/>
        <w:outlineLvl w:val="0"/>
        <w:rPr>
          <w:rFonts w:eastAsia="Times New Roman"/>
          <w:sz w:val="20"/>
          <w:szCs w:val="20"/>
          <w:lang w:eastAsia="ru-RU"/>
        </w:rPr>
      </w:pPr>
    </w:p>
    <w:tbl>
      <w:tblPr>
        <w:tblW w:w="0" w:type="auto"/>
        <w:tblLook w:val="04A0"/>
      </w:tblPr>
      <w:tblGrid>
        <w:gridCol w:w="4785"/>
        <w:gridCol w:w="4785"/>
      </w:tblGrid>
      <w:tr w:rsidR="00D31BD0" w:rsidRPr="00D31BD0" w:rsidTr="0086249F">
        <w:tc>
          <w:tcPr>
            <w:tcW w:w="4785" w:type="dxa"/>
          </w:tcPr>
          <w:p w:rsidR="00D31BD0" w:rsidRPr="00D31BD0" w:rsidRDefault="00D31BD0" w:rsidP="00D31BD0">
            <w:pPr>
              <w:autoSpaceDE w:val="0"/>
              <w:autoSpaceDN w:val="0"/>
              <w:adjustRightInd w:val="0"/>
              <w:spacing w:after="0" w:line="240" w:lineRule="auto"/>
              <w:jc w:val="center"/>
              <w:outlineLvl w:val="0"/>
              <w:rPr>
                <w:rFonts w:eastAsia="Times New Roman"/>
                <w:sz w:val="20"/>
                <w:szCs w:val="20"/>
                <w:lang w:eastAsia="ru-RU"/>
              </w:rPr>
            </w:pPr>
          </w:p>
        </w:tc>
        <w:tc>
          <w:tcPr>
            <w:tcW w:w="4785" w:type="dxa"/>
          </w:tcPr>
          <w:p w:rsidR="00D31BD0" w:rsidRPr="00D31BD0" w:rsidRDefault="00D31BD0" w:rsidP="00D31BD0">
            <w:pPr>
              <w:autoSpaceDE w:val="0"/>
              <w:autoSpaceDN w:val="0"/>
              <w:adjustRightInd w:val="0"/>
              <w:spacing w:after="0" w:line="240" w:lineRule="auto"/>
              <w:jc w:val="center"/>
              <w:outlineLvl w:val="0"/>
              <w:rPr>
                <w:rFonts w:eastAsia="Times New Roman"/>
                <w:sz w:val="20"/>
                <w:szCs w:val="20"/>
                <w:lang w:eastAsia="ru-RU"/>
              </w:rPr>
            </w:pPr>
            <w:r w:rsidRPr="00D31BD0">
              <w:rPr>
                <w:rFonts w:eastAsia="Times New Roman"/>
                <w:sz w:val="20"/>
                <w:szCs w:val="20"/>
                <w:lang w:eastAsia="ru-RU"/>
              </w:rPr>
              <w:t>ПРИЛОЖЕНИЕ № 1</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к постановлению администрации</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Куйбышевского района</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от 28.06.2013  № 943</w:t>
            </w:r>
          </w:p>
          <w:p w:rsidR="00D31BD0" w:rsidRPr="00D31BD0" w:rsidRDefault="00D31BD0" w:rsidP="00D31BD0">
            <w:pPr>
              <w:autoSpaceDE w:val="0"/>
              <w:autoSpaceDN w:val="0"/>
              <w:adjustRightInd w:val="0"/>
              <w:spacing w:after="0" w:line="240" w:lineRule="auto"/>
              <w:jc w:val="center"/>
              <w:outlineLvl w:val="0"/>
              <w:rPr>
                <w:rFonts w:eastAsia="Times New Roman"/>
                <w:sz w:val="20"/>
                <w:szCs w:val="20"/>
                <w:lang w:eastAsia="ru-RU"/>
              </w:rPr>
            </w:pPr>
          </w:p>
        </w:tc>
      </w:tr>
    </w:tbl>
    <w:p w:rsidR="00D31BD0" w:rsidRPr="00D31BD0" w:rsidRDefault="00D31BD0" w:rsidP="00D31BD0">
      <w:pPr>
        <w:autoSpaceDE w:val="0"/>
        <w:autoSpaceDN w:val="0"/>
        <w:adjustRightInd w:val="0"/>
        <w:spacing w:after="0" w:line="240" w:lineRule="auto"/>
        <w:jc w:val="center"/>
        <w:outlineLvl w:val="0"/>
        <w:rPr>
          <w:rFonts w:eastAsia="Times New Roman"/>
          <w:sz w:val="20"/>
          <w:szCs w:val="20"/>
          <w:lang w:eastAsia="ru-RU"/>
        </w:rPr>
      </w:pPr>
    </w:p>
    <w:p w:rsidR="00D31BD0" w:rsidRPr="00D31BD0" w:rsidRDefault="00D31BD0" w:rsidP="00D31BD0">
      <w:pPr>
        <w:autoSpaceDE w:val="0"/>
        <w:autoSpaceDN w:val="0"/>
        <w:adjustRightInd w:val="0"/>
        <w:spacing w:after="0" w:line="240" w:lineRule="auto"/>
        <w:ind w:firstLine="540"/>
        <w:jc w:val="both"/>
        <w:rPr>
          <w:rFonts w:eastAsia="Times New Roman"/>
          <w:b/>
          <w:sz w:val="20"/>
          <w:szCs w:val="20"/>
          <w:lang w:eastAsia="ru-RU"/>
        </w:rPr>
      </w:pPr>
    </w:p>
    <w:p w:rsidR="00D31BD0" w:rsidRPr="00D31BD0" w:rsidRDefault="00D31BD0" w:rsidP="00D31BD0">
      <w:pPr>
        <w:autoSpaceDE w:val="0"/>
        <w:autoSpaceDN w:val="0"/>
        <w:adjustRightInd w:val="0"/>
        <w:spacing w:after="0" w:line="240" w:lineRule="auto"/>
        <w:ind w:right="-5"/>
        <w:jc w:val="center"/>
        <w:rPr>
          <w:rFonts w:eastAsia="Times New Roman"/>
          <w:b/>
          <w:sz w:val="20"/>
          <w:szCs w:val="20"/>
          <w:lang w:eastAsia="ru-RU"/>
        </w:rPr>
      </w:pPr>
      <w:r w:rsidRPr="00D31BD0">
        <w:rPr>
          <w:rFonts w:eastAsia="Times New Roman"/>
          <w:b/>
          <w:sz w:val="20"/>
          <w:szCs w:val="20"/>
          <w:lang w:eastAsia="ru-RU"/>
        </w:rPr>
        <w:t>ПОЛОЖЕНИЕ</w:t>
      </w:r>
    </w:p>
    <w:p w:rsidR="00D31BD0" w:rsidRPr="00D31BD0" w:rsidRDefault="00D31BD0" w:rsidP="00D31BD0">
      <w:pPr>
        <w:autoSpaceDE w:val="0"/>
        <w:autoSpaceDN w:val="0"/>
        <w:adjustRightInd w:val="0"/>
        <w:spacing w:after="0" w:line="240" w:lineRule="auto"/>
        <w:ind w:right="-5"/>
        <w:jc w:val="center"/>
        <w:rPr>
          <w:rFonts w:eastAsia="Times New Roman"/>
          <w:b/>
          <w:sz w:val="20"/>
          <w:szCs w:val="20"/>
          <w:lang w:eastAsia="ru-RU"/>
        </w:rPr>
      </w:pPr>
      <w:r w:rsidRPr="00D31BD0">
        <w:rPr>
          <w:rFonts w:eastAsia="Times New Roman"/>
          <w:b/>
          <w:sz w:val="20"/>
          <w:szCs w:val="20"/>
          <w:lang w:eastAsia="ru-RU"/>
        </w:rPr>
        <w:t xml:space="preserve">о формировании и подготовке муниципального резерва </w:t>
      </w:r>
    </w:p>
    <w:p w:rsidR="00D31BD0" w:rsidRPr="00D31BD0" w:rsidRDefault="00D31BD0" w:rsidP="00D31BD0">
      <w:pPr>
        <w:autoSpaceDE w:val="0"/>
        <w:autoSpaceDN w:val="0"/>
        <w:adjustRightInd w:val="0"/>
        <w:spacing w:after="0" w:line="240" w:lineRule="auto"/>
        <w:ind w:right="-5"/>
        <w:jc w:val="center"/>
        <w:rPr>
          <w:rFonts w:eastAsia="Times New Roman"/>
          <w:b/>
          <w:sz w:val="20"/>
          <w:szCs w:val="20"/>
          <w:lang w:eastAsia="ru-RU"/>
        </w:rPr>
      </w:pPr>
      <w:r w:rsidRPr="00D31BD0">
        <w:rPr>
          <w:rFonts w:eastAsia="Times New Roman"/>
          <w:b/>
          <w:sz w:val="20"/>
          <w:szCs w:val="20"/>
          <w:lang w:eastAsia="ru-RU"/>
        </w:rPr>
        <w:t>управленческих кадров органов местного самоуправления</w:t>
      </w:r>
    </w:p>
    <w:p w:rsidR="00D31BD0" w:rsidRPr="00D31BD0" w:rsidRDefault="00D31BD0" w:rsidP="00D31BD0">
      <w:pPr>
        <w:autoSpaceDE w:val="0"/>
        <w:autoSpaceDN w:val="0"/>
        <w:adjustRightInd w:val="0"/>
        <w:spacing w:after="0" w:line="240" w:lineRule="auto"/>
        <w:ind w:right="-5"/>
        <w:jc w:val="center"/>
        <w:rPr>
          <w:rFonts w:eastAsia="Times New Roman"/>
          <w:b/>
          <w:sz w:val="20"/>
          <w:szCs w:val="20"/>
          <w:lang w:eastAsia="ru-RU"/>
        </w:rPr>
      </w:pPr>
      <w:r w:rsidRPr="00D31BD0">
        <w:rPr>
          <w:rFonts w:eastAsia="Times New Roman"/>
          <w:b/>
          <w:sz w:val="20"/>
          <w:szCs w:val="20"/>
          <w:lang w:eastAsia="ru-RU"/>
        </w:rPr>
        <w:t xml:space="preserve">Куйбышевского района </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jc w:val="center"/>
        <w:outlineLvl w:val="1"/>
        <w:rPr>
          <w:rFonts w:eastAsia="Times New Roman"/>
          <w:sz w:val="20"/>
          <w:szCs w:val="20"/>
          <w:lang w:eastAsia="ru-RU"/>
        </w:rPr>
      </w:pPr>
      <w:r w:rsidRPr="00D31BD0">
        <w:rPr>
          <w:rFonts w:eastAsia="Times New Roman"/>
          <w:sz w:val="20"/>
          <w:szCs w:val="20"/>
          <w:lang w:eastAsia="ru-RU"/>
        </w:rPr>
        <w:t>1. Общие положения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1.1. Настоящее Положение определяет порядок формирования и подготовки муниципального резерва управленческих кадров органов местного самоуправления Куйбышевского района (далее – резерв) для выдвижения на замещение высшей, главной и ведущей групп должностей муниципальной службы в органах местного самоуправления Куйбышевского района (далее по тексту – резервируемые должности).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1.2. Под резервом понимается группа специально отобранных перспективных специалистов, обладающих необходимыми для замещения резервируемых должностей профессиональными и личностными качествами, успешно проявивших себя в сфере профессиональной деятельности и прошедших необходимую подготовку.</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 xml:space="preserve">1.3. Резерв  создается в целях обеспечения преемственности муниципального управления, совершенствования деятельности по подбору, подготовке и расстановке кадров, способных профессионально и эффективно реализовывать задачи и функции органов местного самоуправления Куйбышевского района, улучшения их качественного состава, </w:t>
      </w:r>
      <w:r w:rsidRPr="00D31BD0">
        <w:rPr>
          <w:rFonts w:eastAsia="Times New Roman"/>
          <w:sz w:val="20"/>
          <w:szCs w:val="20"/>
          <w:lang w:eastAsia="ru-RU"/>
        </w:rPr>
        <w:lastRenderedPageBreak/>
        <w:t>своевременного удовлетворения дополнительной потребности в кадрах и сокращения периода адаптации при назначении на вышестоящие должности муниципальной службы.</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1.4. Основными задачами при формировании и подготовке резерва являются: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создание управленческого ресурса для сферы местного самоуправления;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выявление лиц, обладающих профессиональным и личностным потенциалом и возможностями для замещения резервируемых должностей;</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организация специальной подготовки муниципальных служащих, включенных в состав резерва;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обеспечение своевременного замещения вакантных резервируемых должностей кадрами в соответствии с квалификационными требованиями;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стимулирование заинтересованности сотрудников в повышении своего профессионального уровня с учетом специфики деятельности в конкретных должностях;</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упорядочение механизма планирования продвижения сотрудников по службе.</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1.5. Работа по формированию резерва осуществляется на основе следующих принципов:</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равного доступа граждан к муниципальной службе;</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профессионализма и компетентности муниципальных служащих;</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соответствия кандидата требованиям резервируемой должности и виду резерва;</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стабильности муниципальной службы;</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добровольности включения в состав резерва;</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гласности и объективной оценки кандидатов на зачисление в состав резерва.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 xml:space="preserve">1.6. Резерв создается для замещения высшей, главной и ведущей групп должностей муниципальной службы органов местного самоуправления Куйбышевского района в соответствии с Реестром муниципальных должностей в Новосибирской области. </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1.7. Координация и методическое обеспечение работы по формированию и подготовке резерва осуществляется специалистом по кадрам организационно-контрольного отдела управления делами администрации Куйбышевского района.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jc w:val="center"/>
        <w:outlineLvl w:val="1"/>
        <w:rPr>
          <w:rFonts w:eastAsia="Times New Roman"/>
          <w:sz w:val="20"/>
          <w:szCs w:val="20"/>
          <w:lang w:eastAsia="ru-RU"/>
        </w:rPr>
      </w:pPr>
      <w:r w:rsidRPr="00D31BD0">
        <w:rPr>
          <w:rFonts w:eastAsia="Times New Roman"/>
          <w:sz w:val="20"/>
          <w:szCs w:val="20"/>
          <w:lang w:eastAsia="ru-RU"/>
        </w:rPr>
        <w:t>2. Порядок формирования резерва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2.1. Состав резерва структурируется в соответствии с группами должностей муниципальной службы, для замещения которых он создается.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2.2. Основными источниками формирования резерва являются: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муниципальные служащие органов местного самоуправления Куйбышевского района;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работники, исполняющие обязанности по техническому обеспечению деятельности администрации Куйбышевского района;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государственные служащие Новосибирской области;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работники государственных и муниципальных организаций;</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работники организаций независимо от их организационно-правовой формы;</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представители общественных организаций;</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иные граждане Российской Федерации.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2.3. В состав резерва не может быть включен гражданин в случае:</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признания его недееспособным или ограниченно дееспособным решением суда, вступившим в законную силу;</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наличия заболевания, препятствующего поступлению на муниципальную службу или ее прохождению и подтвержденного заключением медицинского учреждения;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близкого родства или свойства (родители, супруги, дети, братья, сестры, а также братья, сестры, родители и дети супругов)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наличия у него в течение предшествующего года дисциплинарных взысканий;</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увольнения его за виновные действия (бездействие).</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2.4. Подбор кандидатов в резерв производится на основании результатов служебной деятельности, результатов переподготовки и повышения квалификации, оценки потенциальных возможностей кандидата.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При подборе кандидатов в резерв учитывается уровень профессионального образования, стаж, опыт работы и их соответствие специализации муниципальной должности, возраст, состояние здоровья.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lastRenderedPageBreak/>
        <w:t>2.5. Уровень профессионального образования, профессиональные знания и навыки, стаж кандидатов на зачисление в резерв должны соответствовать квалификационным требованиям, установленным законодательством Российской Федерации, Новосибирской области и муниципальными правовыми актами для замещения соответствующей должности муниципальной службы.</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Возраст кандидатов на зачисление в резерв:</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на высшие должности муниципальной службы - предпочтительно до 55 лет;</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на главные и ведущие должности муниципальной службы - предпочтительно до 50 лет.</w:t>
      </w:r>
    </w:p>
    <w:p w:rsidR="00D31BD0" w:rsidRPr="00D31BD0" w:rsidRDefault="00D31BD0" w:rsidP="00D31BD0">
      <w:pPr>
        <w:spacing w:after="0" w:line="240" w:lineRule="auto"/>
        <w:ind w:firstLine="567"/>
        <w:jc w:val="both"/>
        <w:rPr>
          <w:rFonts w:eastAsia="Times New Roman"/>
          <w:sz w:val="20"/>
          <w:szCs w:val="20"/>
          <w:lang w:eastAsia="ru-RU"/>
        </w:rPr>
      </w:pPr>
      <w:r w:rsidRPr="00D31BD0">
        <w:rPr>
          <w:rFonts w:eastAsia="Times New Roman"/>
          <w:sz w:val="20"/>
          <w:szCs w:val="20"/>
          <w:lang w:eastAsia="ru-RU"/>
        </w:rPr>
        <w:t>2.6. Предложения о включении в резерв и об изменениях в его составе ежегодно формируются заместителями главы администрации и руководителями органов местного самоуправления Куйбышевского района и до 15 октября текущего года передаются специалисту по кадрам организационно-контрольного отдела управления делами администрации Куйбышевского района по форме согласно приложениям № 1 - 2.</w:t>
      </w:r>
    </w:p>
    <w:p w:rsidR="00D31BD0" w:rsidRPr="00D31BD0" w:rsidRDefault="00D31BD0" w:rsidP="00D31BD0">
      <w:pPr>
        <w:autoSpaceDE w:val="0"/>
        <w:autoSpaceDN w:val="0"/>
        <w:adjustRightInd w:val="0"/>
        <w:spacing w:after="0" w:line="240" w:lineRule="auto"/>
        <w:ind w:right="-5" w:firstLine="567"/>
        <w:jc w:val="both"/>
        <w:rPr>
          <w:rFonts w:eastAsia="Times New Roman"/>
          <w:sz w:val="20"/>
          <w:szCs w:val="20"/>
          <w:lang w:eastAsia="ru-RU"/>
        </w:rPr>
      </w:pPr>
      <w:r w:rsidRPr="00D31BD0">
        <w:rPr>
          <w:rFonts w:eastAsia="Times New Roman"/>
          <w:sz w:val="20"/>
          <w:szCs w:val="20"/>
          <w:lang w:eastAsia="ru-RU"/>
        </w:rPr>
        <w:t>На каждого кандидата в резерв представляются: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копии кадровой анкеты с фотографией размером 3 x 4 см;</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справка с письменным согласием кандидата на зачисление в состав резерва (приложение № 3).</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2.7. Специалистом по кадрам организационно-контрольного отдела управления делами администрации Куйбышевского района</w:t>
      </w:r>
      <w:r w:rsidRPr="00D31BD0">
        <w:rPr>
          <w:rFonts w:ascii="Arial" w:eastAsia="Times New Roman" w:hAnsi="Arial" w:cs="Arial"/>
          <w:sz w:val="20"/>
          <w:szCs w:val="20"/>
          <w:lang w:eastAsia="ru-RU"/>
        </w:rPr>
        <w:t xml:space="preserve"> </w:t>
      </w:r>
      <w:r w:rsidRPr="00D31BD0">
        <w:rPr>
          <w:rFonts w:eastAsia="Times New Roman"/>
          <w:sz w:val="20"/>
          <w:szCs w:val="20"/>
          <w:lang w:eastAsia="ru-RU"/>
        </w:rPr>
        <w:t>проводится изучение представленных материалов, предварительная оценка квалификационных характеристик кандидатов в резерв на соответствие установленным требованиям, готовятся предложения о составе резерва, об изменениях в составе резерва для представления на заседание комиссии по формированию и подготовке муниципального резерва управленческих кадров органов местного самоуправления Куйбышевского района (далее – Комиссия).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 xml:space="preserve">2.8. Утверждение списка лиц, включенных в резерв осуществляется Комиссией. </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2.9. Гражданин, претендующий на право включения в резерв, может самостоятельно представить свою кандидатуру для рассмотрения с целью включения в состав резерва. В этом случае им представляется специалисту по кадрам организационно-контрольного отдела управления делами администрации Куйбышевского района: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личное заявление о включении в резерв;</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копия анкеты с фотографией размером 3 x 4 см;</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материалы, характеризующие его служебную деятельность (отзывы о служебной деятельности, характеристики, рекомендации).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Специалист по кадрам организационно-контрольного отдела управления делами администрации Куйбышевского района поступившие предложения и необходимые документы представляет для рассмотрения на заседание Комиссии.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2.10. Основаниями для исключения из состава резерва являются:</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увольнение с муниципальной службы (государственной службы);</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ликвидация (реорганизация) структурного подразделения, сокращение резервируемой должности (в случае невозможности включения в состав резерва в соответствии с группой должностей муниципальной службы, для замещения которых осуществлялась специальная подготовка муниципального служащего);</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личное заявление лица, состоящего в резерве;</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назначение на резервируемую, равнозначную резервируемой либо вышестоящую резервируемой должность муниципальной службы;</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достижение предельного возраста, установленного для замещения должности муниципальной службы;</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неоднократное совершение дисциплинарных проступков;</w:t>
      </w:r>
    </w:p>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r w:rsidRPr="00D31BD0">
        <w:rPr>
          <w:rFonts w:eastAsia="Times New Roman"/>
          <w:sz w:val="20"/>
          <w:szCs w:val="20"/>
          <w:lang w:eastAsia="ru-RU"/>
        </w:rPr>
        <w:t>неудовлетворительные показатели служебной деятельности.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jc w:val="center"/>
        <w:outlineLvl w:val="1"/>
        <w:rPr>
          <w:rFonts w:eastAsia="Times New Roman"/>
          <w:sz w:val="20"/>
          <w:szCs w:val="20"/>
          <w:lang w:eastAsia="ru-RU"/>
        </w:rPr>
      </w:pPr>
      <w:r w:rsidRPr="00D31BD0">
        <w:rPr>
          <w:rFonts w:eastAsia="Times New Roman"/>
          <w:sz w:val="20"/>
          <w:szCs w:val="20"/>
          <w:lang w:eastAsia="ru-RU"/>
        </w:rPr>
        <w:t xml:space="preserve">3. Порядок подготовки резерва </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3.1. Подготовка резерва включает оценку уровня профессиональной подготовки, профессиональную переподготовку (управленческую, юридическую или экономическую), повышение квалификации и стажировку лиц, состоящих в резерве.</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3.2. Целевая подготовка участников муниципального резерва может осуществляться в следующих формах:</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профессиональное обучение участника резерва в системе высшего или дополнительного профессионального образования (подготовка, переподготовка и повышение квалификации);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работа участника резерва в составе рабочих групп, комиссий, советов, совещательных и консультативных органов;</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 xml:space="preserve">участие в семинарах, форумах, конференциях, круглых столах, тренингах; </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временное исполнение обязанностей по резервируемой должности;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разработка проектов документов (перспективных планов, программ) в сфере специализации резервируемой должности.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В целях повышения эффективности подготовки лиц, состоящих в резерве (далее по тексту - резервисты), составляются индивидуальные планы подготовки резервистов по форме согласно приложению 4.</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Индивидуальный план подготовки резервиста составляется в трех экземплярах, которые находятся у резервиста, его непосредственного руководителя и у специалиста по кадрам организационно-контрольного отдела управления делами администрации Куйбышевского района.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В случае зачисления кандидата в резерв на несколько должностей муниципальной службы, составляется единый индивидуальный план подготовки резервиста.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lastRenderedPageBreak/>
        <w:t>3.3. Обучение резервистов проводится по программам повышения квалификации и профессиональной переподготовки, программам высшего профессионального образования по договорам с образовательными учреждениями с учетом требований резервируемых должностей.</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3.4. Теоретическая и практическая подготовка резерва является составной частью системы обучения кадров в органах местного самоуправления Куйбышевского района и предусматривается при формировании ежегодного плана профессиональной переподготовки и повышения квалификации муниципальных служащих.</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Определение видов, форм, сроков, специализации и направления обучения, выбор программ и образовательных учреждений осуществляется с учетом задач и функций соответствующего органа местного самоуправления Куйбышевского района, квалификационных требований по резервируемой должности.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3.5. Ежегодно специалистом по кадрам организационно-контрольного отдела управления делами администрации Куйбышевского района готовятся предложения по ротации руководителей и работников, включенных в состав резерва, с учетом специализации резервируемой должности, и представляются на заседания Комиссии по вопросу необходимости внесения изменений в индивидуальные планы подготовки резервистов.</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3.6. Оценка профессионального уровня резервистов производится Комиссией, при этом учитываются: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показатели служебной деятельности;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результаты аттестации;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отзывы непосредственного и вышестоящего руководителя;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выполнение индивидуального плана подготовки резервиста;</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результаты собеседования.</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3.7. При необходимости замещения вакантной должности резервистом, его непосредственным руководителем с учетом оценочной информации, дается заключение о степени готовности кандидата к замещению резервируемой должности. Данное заключение направляется на заседание Комиссии.</w:t>
      </w:r>
    </w:p>
    <w:p w:rsidR="00D31BD0" w:rsidRPr="00D31BD0" w:rsidRDefault="00D31BD0" w:rsidP="00D31BD0">
      <w:pPr>
        <w:autoSpaceDE w:val="0"/>
        <w:autoSpaceDN w:val="0"/>
        <w:adjustRightInd w:val="0"/>
        <w:spacing w:after="0" w:line="240" w:lineRule="auto"/>
        <w:ind w:right="-5" w:firstLine="540"/>
        <w:jc w:val="both"/>
        <w:rPr>
          <w:rFonts w:eastAsia="Times New Roman"/>
          <w:sz w:val="20"/>
          <w:szCs w:val="20"/>
          <w:lang w:eastAsia="ru-RU"/>
        </w:rPr>
      </w:pPr>
      <w:r w:rsidRPr="00D31BD0">
        <w:rPr>
          <w:rFonts w:eastAsia="Times New Roman"/>
          <w:sz w:val="20"/>
          <w:szCs w:val="20"/>
          <w:lang w:eastAsia="ru-RU"/>
        </w:rPr>
        <w:t>3.8. Накопленные в процессе изучения материалы, характеризующие лиц, состоящих в резерве, хранятся у специалиста по кадрам организационно-контрольного отдела управления делами администрации Куйбышевского района для обобщения и принятия решения о назначении на резервируемую должность.</w:t>
      </w:r>
    </w:p>
    <w:p w:rsidR="00D31BD0" w:rsidRPr="00D31BD0" w:rsidRDefault="00D31BD0" w:rsidP="00D31BD0">
      <w:pPr>
        <w:autoSpaceDE w:val="0"/>
        <w:autoSpaceDN w:val="0"/>
        <w:adjustRightInd w:val="0"/>
        <w:spacing w:after="0" w:line="240" w:lineRule="auto"/>
        <w:ind w:firstLine="540"/>
        <w:jc w:val="both"/>
        <w:rPr>
          <w:rFonts w:ascii="Arial" w:eastAsia="Times New Roman" w:hAnsi="Arial" w:cs="Arial"/>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________________</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autoSpaceDE w:val="0"/>
        <w:autoSpaceDN w:val="0"/>
        <w:adjustRightInd w:val="0"/>
        <w:spacing w:after="0" w:line="240" w:lineRule="auto"/>
        <w:ind w:firstLine="540"/>
        <w:jc w:val="both"/>
        <w:rPr>
          <w:rFonts w:ascii="Arial" w:eastAsia="Times New Roman" w:hAnsi="Arial" w:cs="Arial"/>
          <w:sz w:val="20"/>
          <w:szCs w:val="20"/>
          <w:lang w:eastAsia="ru-RU"/>
        </w:rPr>
      </w:pPr>
    </w:p>
    <w:tbl>
      <w:tblPr>
        <w:tblW w:w="0" w:type="auto"/>
        <w:tblLook w:val="04A0"/>
      </w:tblPr>
      <w:tblGrid>
        <w:gridCol w:w="4785"/>
        <w:gridCol w:w="4785"/>
      </w:tblGrid>
      <w:tr w:rsidR="00D31BD0" w:rsidRPr="00D31BD0" w:rsidTr="0086249F">
        <w:tc>
          <w:tcPr>
            <w:tcW w:w="4785" w:type="dxa"/>
          </w:tcPr>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tc>
        <w:tc>
          <w:tcPr>
            <w:tcW w:w="4785" w:type="dxa"/>
          </w:tcPr>
          <w:p w:rsidR="00D31BD0" w:rsidRPr="00D31BD0" w:rsidRDefault="00D31BD0" w:rsidP="00D31BD0">
            <w:pPr>
              <w:autoSpaceDE w:val="0"/>
              <w:autoSpaceDN w:val="0"/>
              <w:adjustRightInd w:val="0"/>
              <w:spacing w:after="0" w:line="240" w:lineRule="auto"/>
              <w:jc w:val="center"/>
              <w:outlineLvl w:val="0"/>
              <w:rPr>
                <w:rFonts w:eastAsia="Times New Roman"/>
                <w:sz w:val="20"/>
                <w:szCs w:val="20"/>
                <w:lang w:eastAsia="ru-RU"/>
              </w:rPr>
            </w:pPr>
            <w:r w:rsidRPr="00D31BD0">
              <w:rPr>
                <w:rFonts w:eastAsia="Times New Roman"/>
                <w:sz w:val="20"/>
                <w:szCs w:val="20"/>
                <w:lang w:eastAsia="ru-RU"/>
              </w:rPr>
              <w:t>ПРИЛОЖЕНИЕ № 2</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к постановлению администрации</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Куйбышевского района</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от 28.06.2013 № 943</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tc>
      </w:tr>
    </w:tbl>
    <w:p w:rsidR="00D31BD0" w:rsidRPr="00D31BD0" w:rsidRDefault="00D31BD0" w:rsidP="00D31BD0">
      <w:pPr>
        <w:autoSpaceDE w:val="0"/>
        <w:autoSpaceDN w:val="0"/>
        <w:adjustRightInd w:val="0"/>
        <w:spacing w:after="0" w:line="240" w:lineRule="auto"/>
        <w:ind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jc w:val="center"/>
        <w:rPr>
          <w:rFonts w:eastAsia="Times New Roman"/>
          <w:b/>
          <w:sz w:val="20"/>
          <w:szCs w:val="20"/>
          <w:lang w:eastAsia="ru-RU"/>
        </w:rPr>
      </w:pPr>
      <w:r w:rsidRPr="00D31BD0">
        <w:rPr>
          <w:rFonts w:eastAsia="Times New Roman"/>
          <w:b/>
          <w:sz w:val="20"/>
          <w:szCs w:val="20"/>
          <w:lang w:eastAsia="ru-RU"/>
        </w:rPr>
        <w:t>ПОЛОЖЕНИЕ</w:t>
      </w:r>
    </w:p>
    <w:p w:rsidR="00D31BD0" w:rsidRPr="00D31BD0" w:rsidRDefault="00D31BD0" w:rsidP="00D31BD0">
      <w:pPr>
        <w:autoSpaceDE w:val="0"/>
        <w:autoSpaceDN w:val="0"/>
        <w:adjustRightInd w:val="0"/>
        <w:spacing w:after="0" w:line="240" w:lineRule="auto"/>
        <w:jc w:val="center"/>
        <w:rPr>
          <w:rFonts w:eastAsia="Times New Roman"/>
          <w:b/>
          <w:sz w:val="20"/>
          <w:szCs w:val="20"/>
          <w:lang w:eastAsia="ru-RU"/>
        </w:rPr>
      </w:pPr>
      <w:r w:rsidRPr="00D31BD0">
        <w:rPr>
          <w:rFonts w:eastAsia="Times New Roman"/>
          <w:b/>
          <w:sz w:val="20"/>
          <w:szCs w:val="20"/>
          <w:lang w:eastAsia="ru-RU"/>
        </w:rPr>
        <w:t>о комиссии по формированию и подготовке</w:t>
      </w:r>
    </w:p>
    <w:p w:rsidR="00D31BD0" w:rsidRPr="00D31BD0" w:rsidRDefault="00D31BD0" w:rsidP="00D31BD0">
      <w:pPr>
        <w:autoSpaceDE w:val="0"/>
        <w:autoSpaceDN w:val="0"/>
        <w:adjustRightInd w:val="0"/>
        <w:spacing w:after="0" w:line="240" w:lineRule="auto"/>
        <w:jc w:val="center"/>
        <w:rPr>
          <w:rFonts w:eastAsia="Times New Roman"/>
          <w:b/>
          <w:sz w:val="20"/>
          <w:szCs w:val="20"/>
          <w:lang w:eastAsia="ru-RU"/>
        </w:rPr>
      </w:pPr>
      <w:r w:rsidRPr="00D31BD0">
        <w:rPr>
          <w:rFonts w:eastAsia="Times New Roman"/>
          <w:b/>
          <w:sz w:val="20"/>
          <w:szCs w:val="20"/>
          <w:lang w:eastAsia="ru-RU"/>
        </w:rPr>
        <w:t>муниципального резерва управленческих кадров</w:t>
      </w:r>
    </w:p>
    <w:p w:rsidR="00D31BD0" w:rsidRPr="00D31BD0" w:rsidRDefault="00D31BD0" w:rsidP="00D31BD0">
      <w:pPr>
        <w:autoSpaceDE w:val="0"/>
        <w:autoSpaceDN w:val="0"/>
        <w:adjustRightInd w:val="0"/>
        <w:spacing w:after="0" w:line="240" w:lineRule="auto"/>
        <w:jc w:val="center"/>
        <w:rPr>
          <w:rFonts w:eastAsia="Times New Roman"/>
          <w:b/>
          <w:sz w:val="20"/>
          <w:szCs w:val="20"/>
          <w:lang w:eastAsia="ru-RU"/>
        </w:rPr>
      </w:pPr>
      <w:r w:rsidRPr="00D31BD0">
        <w:rPr>
          <w:rFonts w:eastAsia="Times New Roman"/>
          <w:b/>
          <w:sz w:val="20"/>
          <w:szCs w:val="20"/>
          <w:lang w:eastAsia="ru-RU"/>
        </w:rPr>
        <w:t xml:space="preserve"> органов местного самоуправления Куйбышевского района</w:t>
      </w:r>
    </w:p>
    <w:p w:rsidR="00D31BD0" w:rsidRPr="00D31BD0" w:rsidRDefault="00D31BD0" w:rsidP="00D31BD0">
      <w:pPr>
        <w:autoSpaceDE w:val="0"/>
        <w:autoSpaceDN w:val="0"/>
        <w:adjustRightInd w:val="0"/>
        <w:spacing w:after="0" w:line="240" w:lineRule="auto"/>
        <w:jc w:val="both"/>
        <w:rPr>
          <w:rFonts w:ascii="Arial" w:eastAsia="Times New Roman" w:hAnsi="Arial" w:cs="Arial"/>
          <w:sz w:val="20"/>
          <w:szCs w:val="20"/>
          <w:lang w:eastAsia="ru-RU"/>
        </w:rPr>
      </w:pPr>
    </w:p>
    <w:p w:rsidR="00D31BD0" w:rsidRPr="00D31BD0" w:rsidRDefault="00D31BD0" w:rsidP="00D31BD0">
      <w:pPr>
        <w:spacing w:after="0" w:line="240" w:lineRule="auto"/>
        <w:ind w:firstLine="709"/>
        <w:jc w:val="both"/>
        <w:rPr>
          <w:rFonts w:eastAsia="Times New Roman"/>
          <w:sz w:val="20"/>
          <w:szCs w:val="20"/>
          <w:lang w:eastAsia="ru-RU"/>
        </w:rPr>
      </w:pPr>
      <w:r w:rsidRPr="00D31BD0">
        <w:rPr>
          <w:rFonts w:eastAsia="Times New Roman"/>
          <w:sz w:val="20"/>
          <w:szCs w:val="20"/>
          <w:lang w:eastAsia="ru-RU"/>
        </w:rPr>
        <w:t>1. Настоящим Положением определяется порядок деятельности комиссии по формированию и подготовке муниципального резерва управленческих кадров органов местного самоуправления Куйбышевского района (далее – Комиссия).</w:t>
      </w:r>
    </w:p>
    <w:p w:rsidR="00D31BD0" w:rsidRPr="00D31BD0" w:rsidRDefault="00D31BD0" w:rsidP="00D31BD0">
      <w:pPr>
        <w:spacing w:after="0" w:line="240" w:lineRule="auto"/>
        <w:ind w:firstLine="709"/>
        <w:jc w:val="both"/>
        <w:rPr>
          <w:rFonts w:eastAsia="Times New Roman"/>
          <w:sz w:val="20"/>
          <w:szCs w:val="20"/>
          <w:lang w:eastAsia="ru-RU"/>
        </w:rPr>
      </w:pPr>
      <w:r w:rsidRPr="00D31BD0">
        <w:rPr>
          <w:rFonts w:eastAsia="Times New Roman"/>
          <w:sz w:val="20"/>
          <w:szCs w:val="20"/>
          <w:lang w:eastAsia="ru-RU"/>
        </w:rPr>
        <w:t>2. Задачами Комиссии являются:</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xml:space="preserve">- выработка предложений по вопросам </w:t>
      </w:r>
      <w:r w:rsidRPr="00D31BD0">
        <w:rPr>
          <w:rFonts w:eastAsia="Times New Roman"/>
          <w:color w:val="000000"/>
          <w:sz w:val="20"/>
          <w:szCs w:val="20"/>
          <w:lang w:eastAsia="ru-RU"/>
        </w:rPr>
        <w:t>формирования и эффективного использования</w:t>
      </w:r>
      <w:r w:rsidRPr="00D31BD0">
        <w:rPr>
          <w:rFonts w:eastAsia="Times New Roman"/>
          <w:sz w:val="20"/>
          <w:szCs w:val="20"/>
          <w:lang w:eastAsia="ru-RU"/>
        </w:rPr>
        <w:t xml:space="preserve"> муниципального резерва управленческих кадров органов местного самоуправления Куйбышевского района (далее – резерв);</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рассмотрение индивидуальных планов подготовки и переподготовки резерва;</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утверждение списка лиц, включенных в резерв;</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контроль за реализацией мероприятий по формированию резерва.</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3. Комиссия для решения возложенных на нее задач имеет право:</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запрашивать необходимые материалы для реализации целей и задач от органов государственной власти, органов местного самоуправления, муниципальных предприятий и учреждений, иных организаций;</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xml:space="preserve">- приглашать на свои заседания представителей органов государственной власти, органов местного самоуправления, муниципальных предприятий и учреждений, иных организаций. </w:t>
      </w:r>
    </w:p>
    <w:p w:rsidR="00D31BD0" w:rsidRPr="00D31BD0" w:rsidRDefault="00D31BD0" w:rsidP="00D31BD0">
      <w:pPr>
        <w:autoSpaceDE w:val="0"/>
        <w:autoSpaceDN w:val="0"/>
        <w:adjustRightInd w:val="0"/>
        <w:spacing w:after="0" w:line="240" w:lineRule="auto"/>
        <w:ind w:firstLine="709"/>
        <w:jc w:val="both"/>
        <w:rPr>
          <w:rFonts w:eastAsia="Times New Roman"/>
          <w:color w:val="000000"/>
          <w:sz w:val="20"/>
          <w:szCs w:val="20"/>
          <w:lang w:eastAsia="ru-RU"/>
        </w:rPr>
      </w:pPr>
      <w:r w:rsidRPr="00D31BD0">
        <w:rPr>
          <w:rFonts w:eastAsia="Times New Roman"/>
          <w:sz w:val="20"/>
          <w:szCs w:val="20"/>
          <w:lang w:eastAsia="ru-RU"/>
        </w:rPr>
        <w:t xml:space="preserve">4. </w:t>
      </w:r>
      <w:r w:rsidRPr="00D31BD0">
        <w:rPr>
          <w:rFonts w:eastAsia="Times New Roman"/>
          <w:color w:val="000000"/>
          <w:sz w:val="20"/>
          <w:szCs w:val="20"/>
          <w:lang w:eastAsia="ru-RU"/>
        </w:rPr>
        <w:t>Заседания Комиссии проводятся по мере необходимости.</w:t>
      </w:r>
    </w:p>
    <w:p w:rsidR="00D31BD0" w:rsidRPr="00D31BD0" w:rsidRDefault="00D31BD0" w:rsidP="00D31BD0">
      <w:pPr>
        <w:autoSpaceDE w:val="0"/>
        <w:autoSpaceDN w:val="0"/>
        <w:adjustRightInd w:val="0"/>
        <w:spacing w:after="0" w:line="240" w:lineRule="auto"/>
        <w:ind w:firstLine="709"/>
        <w:jc w:val="both"/>
        <w:rPr>
          <w:rFonts w:eastAsia="Times New Roman"/>
          <w:color w:val="000000"/>
          <w:sz w:val="20"/>
          <w:szCs w:val="20"/>
          <w:lang w:eastAsia="ru-RU"/>
        </w:rPr>
      </w:pPr>
      <w:r w:rsidRPr="00D31BD0">
        <w:rPr>
          <w:rFonts w:eastAsia="Times New Roman"/>
          <w:color w:val="000000"/>
          <w:sz w:val="20"/>
          <w:szCs w:val="20"/>
          <w:lang w:eastAsia="ru-RU"/>
        </w:rPr>
        <w:t xml:space="preserve"> Заседание Комиссии считается правомочным, если в нем принимают участие более половины ее членов.</w:t>
      </w:r>
    </w:p>
    <w:p w:rsidR="00D31BD0" w:rsidRPr="00D31BD0" w:rsidRDefault="00D31BD0" w:rsidP="00D31BD0">
      <w:pPr>
        <w:autoSpaceDE w:val="0"/>
        <w:autoSpaceDN w:val="0"/>
        <w:adjustRightInd w:val="0"/>
        <w:spacing w:after="0" w:line="240" w:lineRule="auto"/>
        <w:ind w:firstLine="709"/>
        <w:jc w:val="both"/>
        <w:rPr>
          <w:rFonts w:eastAsia="Times New Roman"/>
          <w:color w:val="000000"/>
          <w:sz w:val="20"/>
          <w:szCs w:val="20"/>
          <w:lang w:eastAsia="ru-RU"/>
        </w:rPr>
      </w:pPr>
      <w:r w:rsidRPr="00D31BD0">
        <w:rPr>
          <w:rFonts w:eastAsia="Times New Roman"/>
          <w:color w:val="000000"/>
          <w:sz w:val="20"/>
          <w:szCs w:val="20"/>
          <w:lang w:eastAsia="ru-RU"/>
        </w:rPr>
        <w:t>5. Решения Комиссии принимаются большинством голосов присутствующих на заседании  членов Комиссии путем открытого голосования. При равенстве голосов решающим является голос председателя Комиссии.</w:t>
      </w:r>
    </w:p>
    <w:p w:rsidR="00D31BD0" w:rsidRPr="00D31BD0" w:rsidRDefault="00D31BD0" w:rsidP="00D31BD0">
      <w:pPr>
        <w:autoSpaceDE w:val="0"/>
        <w:autoSpaceDN w:val="0"/>
        <w:adjustRightInd w:val="0"/>
        <w:spacing w:after="0" w:line="240" w:lineRule="auto"/>
        <w:ind w:firstLine="709"/>
        <w:jc w:val="both"/>
        <w:rPr>
          <w:rFonts w:eastAsia="Times New Roman"/>
          <w:color w:val="000000"/>
          <w:sz w:val="20"/>
          <w:szCs w:val="20"/>
          <w:lang w:eastAsia="ru-RU"/>
        </w:rPr>
      </w:pPr>
      <w:r w:rsidRPr="00D31BD0">
        <w:rPr>
          <w:rFonts w:eastAsia="Times New Roman"/>
          <w:color w:val="000000"/>
          <w:sz w:val="20"/>
          <w:szCs w:val="20"/>
          <w:lang w:eastAsia="ru-RU"/>
        </w:rPr>
        <w:t>6. Решения Комиссии оформляются протоколами, которые подписываются председателем Комиссии.</w:t>
      </w:r>
    </w:p>
    <w:p w:rsidR="00D31BD0" w:rsidRPr="00D31BD0" w:rsidRDefault="00D31BD0" w:rsidP="00D31BD0">
      <w:pPr>
        <w:autoSpaceDE w:val="0"/>
        <w:autoSpaceDN w:val="0"/>
        <w:adjustRightInd w:val="0"/>
        <w:spacing w:after="0" w:line="240" w:lineRule="auto"/>
        <w:ind w:firstLine="709"/>
        <w:jc w:val="both"/>
        <w:rPr>
          <w:rFonts w:eastAsia="Times New Roman"/>
          <w:color w:val="000000"/>
          <w:sz w:val="20"/>
          <w:szCs w:val="20"/>
          <w:lang w:eastAsia="ru-RU"/>
        </w:rPr>
      </w:pPr>
      <w:r w:rsidRPr="00D31BD0">
        <w:rPr>
          <w:rFonts w:eastAsia="Times New Roman"/>
          <w:color w:val="000000"/>
          <w:sz w:val="20"/>
          <w:szCs w:val="20"/>
          <w:lang w:eastAsia="ru-RU"/>
        </w:rPr>
        <w:t>7. Члены Комиссии принимают участие в её работе на общественных началах.</w:t>
      </w:r>
    </w:p>
    <w:p w:rsidR="00D31BD0" w:rsidRPr="00D31BD0" w:rsidRDefault="00D31BD0" w:rsidP="00D31BD0">
      <w:pPr>
        <w:autoSpaceDE w:val="0"/>
        <w:autoSpaceDN w:val="0"/>
        <w:adjustRightInd w:val="0"/>
        <w:spacing w:after="0" w:line="240" w:lineRule="auto"/>
        <w:ind w:firstLine="709"/>
        <w:jc w:val="both"/>
        <w:rPr>
          <w:rFonts w:eastAsia="Times New Roman"/>
          <w:color w:val="000000"/>
          <w:sz w:val="20"/>
          <w:szCs w:val="20"/>
          <w:lang w:eastAsia="ru-RU"/>
        </w:rPr>
      </w:pPr>
      <w:r w:rsidRPr="00D31BD0">
        <w:rPr>
          <w:rFonts w:eastAsia="Times New Roman"/>
          <w:color w:val="000000"/>
          <w:sz w:val="20"/>
          <w:szCs w:val="20"/>
          <w:lang w:eastAsia="ru-RU"/>
        </w:rPr>
        <w:t>8. Организационно – техническое обеспечение деятельности Комиссии возлагается на администрацию Куйбышевского района.</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tbl>
      <w:tblPr>
        <w:tblW w:w="0" w:type="auto"/>
        <w:tblLook w:val="04A0"/>
      </w:tblPr>
      <w:tblGrid>
        <w:gridCol w:w="4785"/>
        <w:gridCol w:w="4785"/>
      </w:tblGrid>
      <w:tr w:rsidR="00D31BD0" w:rsidRPr="00D31BD0" w:rsidTr="0086249F">
        <w:tc>
          <w:tcPr>
            <w:tcW w:w="4785" w:type="dxa"/>
          </w:tcPr>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tc>
        <w:tc>
          <w:tcPr>
            <w:tcW w:w="4785" w:type="dxa"/>
          </w:tcPr>
          <w:p w:rsidR="00D31BD0" w:rsidRPr="00D31BD0" w:rsidRDefault="00D31BD0" w:rsidP="00D31BD0">
            <w:pPr>
              <w:autoSpaceDE w:val="0"/>
              <w:autoSpaceDN w:val="0"/>
              <w:adjustRightInd w:val="0"/>
              <w:spacing w:after="0" w:line="240" w:lineRule="auto"/>
              <w:jc w:val="center"/>
              <w:rPr>
                <w:rFonts w:ascii="Arial" w:eastAsia="Times New Roman" w:hAnsi="Arial" w:cs="Arial"/>
                <w:sz w:val="20"/>
                <w:szCs w:val="20"/>
                <w:lang w:eastAsia="ru-RU"/>
              </w:rPr>
            </w:pPr>
            <w:r w:rsidRPr="00D31BD0">
              <w:rPr>
                <w:rFonts w:eastAsia="Times New Roman"/>
                <w:sz w:val="20"/>
                <w:szCs w:val="20"/>
                <w:lang w:eastAsia="ru-RU"/>
              </w:rPr>
              <w:t>ПРИЛОЖЕНИЕ № 3</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к постановлению администрации</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Куйбышевского района</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от 31.12.2009 № 1334</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tc>
      </w:tr>
    </w:tbl>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right="-5"/>
        <w:jc w:val="center"/>
        <w:rPr>
          <w:rFonts w:eastAsia="Times New Roman"/>
          <w:b/>
          <w:sz w:val="20"/>
          <w:szCs w:val="20"/>
          <w:lang w:eastAsia="ru-RU"/>
        </w:rPr>
      </w:pPr>
      <w:r w:rsidRPr="00D31BD0">
        <w:rPr>
          <w:rFonts w:eastAsia="Times New Roman"/>
          <w:b/>
          <w:sz w:val="20"/>
          <w:szCs w:val="20"/>
          <w:lang w:eastAsia="ru-RU"/>
        </w:rPr>
        <w:t xml:space="preserve">СОСТАВ </w:t>
      </w:r>
    </w:p>
    <w:p w:rsidR="00D31BD0" w:rsidRPr="00D31BD0" w:rsidRDefault="00D31BD0" w:rsidP="00D31BD0">
      <w:pPr>
        <w:autoSpaceDE w:val="0"/>
        <w:autoSpaceDN w:val="0"/>
        <w:adjustRightInd w:val="0"/>
        <w:spacing w:after="0" w:line="240" w:lineRule="auto"/>
        <w:ind w:firstLine="540"/>
        <w:jc w:val="center"/>
        <w:rPr>
          <w:rFonts w:eastAsia="Times New Roman"/>
          <w:b/>
          <w:sz w:val="20"/>
          <w:szCs w:val="20"/>
          <w:lang w:eastAsia="ru-RU"/>
        </w:rPr>
      </w:pPr>
      <w:r w:rsidRPr="00D31BD0">
        <w:rPr>
          <w:rFonts w:eastAsia="Times New Roman"/>
          <w:b/>
          <w:sz w:val="20"/>
          <w:szCs w:val="20"/>
          <w:lang w:eastAsia="ru-RU"/>
        </w:rPr>
        <w:t>комиссии по формированию и подготовке</w:t>
      </w:r>
    </w:p>
    <w:p w:rsidR="00D31BD0" w:rsidRPr="00D31BD0" w:rsidRDefault="00D31BD0" w:rsidP="00D31BD0">
      <w:pPr>
        <w:autoSpaceDE w:val="0"/>
        <w:autoSpaceDN w:val="0"/>
        <w:adjustRightInd w:val="0"/>
        <w:spacing w:after="0" w:line="240" w:lineRule="auto"/>
        <w:ind w:firstLine="540"/>
        <w:jc w:val="center"/>
        <w:rPr>
          <w:rFonts w:eastAsia="Times New Roman"/>
          <w:b/>
          <w:sz w:val="20"/>
          <w:szCs w:val="20"/>
          <w:lang w:eastAsia="ru-RU"/>
        </w:rPr>
      </w:pPr>
      <w:r w:rsidRPr="00D31BD0">
        <w:rPr>
          <w:rFonts w:eastAsia="Times New Roman"/>
          <w:b/>
          <w:sz w:val="20"/>
          <w:szCs w:val="20"/>
          <w:lang w:eastAsia="ru-RU"/>
        </w:rPr>
        <w:t>муниципального резерва управленческих кадров</w:t>
      </w:r>
    </w:p>
    <w:p w:rsidR="00D31BD0" w:rsidRPr="00D31BD0" w:rsidRDefault="00D31BD0" w:rsidP="00D31BD0">
      <w:pPr>
        <w:autoSpaceDE w:val="0"/>
        <w:autoSpaceDN w:val="0"/>
        <w:adjustRightInd w:val="0"/>
        <w:spacing w:after="0" w:line="240" w:lineRule="auto"/>
        <w:ind w:firstLine="540"/>
        <w:jc w:val="center"/>
        <w:rPr>
          <w:rFonts w:eastAsia="Times New Roman"/>
          <w:b/>
          <w:sz w:val="20"/>
          <w:szCs w:val="20"/>
          <w:lang w:eastAsia="ru-RU"/>
        </w:rPr>
      </w:pPr>
      <w:r w:rsidRPr="00D31BD0">
        <w:rPr>
          <w:rFonts w:eastAsia="Times New Roman"/>
          <w:b/>
          <w:sz w:val="20"/>
          <w:szCs w:val="20"/>
          <w:lang w:eastAsia="ru-RU"/>
        </w:rPr>
        <w:t>органов местного самоуправления Куйбышевского района</w:t>
      </w:r>
    </w:p>
    <w:p w:rsidR="00D31BD0" w:rsidRPr="00D31BD0" w:rsidRDefault="00D31BD0" w:rsidP="00D31BD0">
      <w:pPr>
        <w:autoSpaceDE w:val="0"/>
        <w:autoSpaceDN w:val="0"/>
        <w:adjustRightInd w:val="0"/>
        <w:spacing w:after="0" w:line="240" w:lineRule="auto"/>
        <w:ind w:firstLine="540"/>
        <w:jc w:val="both"/>
        <w:rPr>
          <w:rFonts w:ascii="Arial" w:eastAsia="Times New Roman" w:hAnsi="Arial" w:cs="Arial"/>
          <w:sz w:val="20"/>
          <w:szCs w:val="20"/>
          <w:lang w:eastAsia="ru-RU"/>
        </w:rPr>
      </w:pPr>
    </w:p>
    <w:tbl>
      <w:tblPr>
        <w:tblW w:w="9497" w:type="dxa"/>
        <w:tblInd w:w="250" w:type="dxa"/>
        <w:tblLayout w:type="fixed"/>
        <w:tblLook w:val="01E0"/>
      </w:tblPr>
      <w:tblGrid>
        <w:gridCol w:w="2943"/>
        <w:gridCol w:w="317"/>
        <w:gridCol w:w="6237"/>
      </w:tblGrid>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Функ  Виктор Александрович</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Глава Куйбышевского района, председатель комиссии; </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Караваев Олег Васильевич</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заместитель главы администрации – управляющий делами администрации Куйбышевского района, заместитель председателя комиссии;</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Дирибасова Ирина Алексеевна</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главный специалист организационно – контрольного отдела управления делами администрации Куйбышевского района, секретарь комиссии;</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Жукова Жанна Анатольевна</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начальник отдела архивной службы администрации Куйбышевского района;</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Меркулова Надежда Николаевна</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директор государственного бюджетного учреждения Новосибирской области «Центр занятости населения города Куйбышева» (по согласованию);</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Осипенко Владимир Захарович</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председатель Совета депутатов Куйбышевского района (по согласованию);</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Пирогова Любовь Алексеевна</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начальник управления сельского хозяйства администрации Куйбышевского района;</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Пономарева Галина Ивановна</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начальник управления культуры, спорта и молодежной политики администрации Куйбышевского района;</w:t>
            </w:r>
          </w:p>
        </w:tc>
      </w:tr>
      <w:tr w:rsidR="00D31BD0" w:rsidRPr="00D31BD0" w:rsidTr="0086249F">
        <w:tc>
          <w:tcPr>
            <w:tcW w:w="2943"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Шульгина Ирина Николаевна</w:t>
            </w:r>
          </w:p>
        </w:tc>
        <w:tc>
          <w:tcPr>
            <w:tcW w:w="31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начальник отдела организации социального обслуживания населения администрации Куйбышевского района;</w:t>
            </w:r>
          </w:p>
        </w:tc>
      </w:tr>
      <w:tr w:rsidR="00D31BD0" w:rsidRPr="00D31BD0" w:rsidTr="008624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43" w:type="dxa"/>
            <w:tcBorders>
              <w:top w:val="nil"/>
              <w:left w:val="nil"/>
              <w:bottom w:val="nil"/>
              <w:right w:val="nil"/>
            </w:tcBorders>
          </w:tcPr>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Якушева Наталья Викторовна</w:t>
            </w:r>
          </w:p>
        </w:tc>
        <w:tc>
          <w:tcPr>
            <w:tcW w:w="31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w:t>
            </w:r>
          </w:p>
        </w:tc>
        <w:tc>
          <w:tcPr>
            <w:tcW w:w="6237" w:type="dxa"/>
            <w:tcBorders>
              <w:top w:val="nil"/>
              <w:left w:val="nil"/>
              <w:bottom w:val="nil"/>
              <w:right w:val="nil"/>
            </w:tcBorders>
          </w:tcPr>
          <w:p w:rsidR="00D31BD0" w:rsidRPr="00D31BD0" w:rsidRDefault="00D31BD0" w:rsidP="00D31BD0">
            <w:pPr>
              <w:tabs>
                <w:tab w:val="left" w:pos="0"/>
              </w:tabs>
              <w:spacing w:after="0" w:line="240" w:lineRule="auto"/>
              <w:ind w:right="-56"/>
              <w:jc w:val="both"/>
              <w:rPr>
                <w:rFonts w:eastAsia="Times New Roman"/>
                <w:sz w:val="20"/>
                <w:szCs w:val="20"/>
                <w:lang w:eastAsia="ru-RU"/>
              </w:rPr>
            </w:pPr>
            <w:r w:rsidRPr="00D31BD0">
              <w:rPr>
                <w:rFonts w:eastAsia="Times New Roman"/>
                <w:sz w:val="20"/>
                <w:szCs w:val="20"/>
                <w:lang w:eastAsia="ru-RU"/>
              </w:rPr>
              <w:t>начальник управления финансов и налоговой политики Куйбышевского района Новосибирской области (по согласованию).</w:t>
            </w:r>
          </w:p>
        </w:tc>
      </w:tr>
    </w:tbl>
    <w:p w:rsidR="00D31BD0" w:rsidRPr="00D31BD0" w:rsidRDefault="00D31BD0" w:rsidP="00D31BD0">
      <w:pPr>
        <w:spacing w:after="0" w:line="240" w:lineRule="auto"/>
        <w:jc w:val="both"/>
        <w:rPr>
          <w:rFonts w:eastAsia="Times New Roman"/>
          <w:sz w:val="20"/>
          <w:szCs w:val="20"/>
          <w:lang w:eastAsia="ru-RU"/>
        </w:rPr>
      </w:pP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sz w:val="20"/>
          <w:szCs w:val="20"/>
          <w:lang w:eastAsia="ru-RU"/>
        </w:rPr>
        <w:t xml:space="preserve">_______________ </w:t>
      </w:r>
    </w:p>
    <w:p w:rsidR="00D31BD0" w:rsidRPr="00D31BD0" w:rsidRDefault="00D31BD0" w:rsidP="00D31BD0">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outlineLvl w:val="1"/>
        <w:rPr>
          <w:rFonts w:eastAsia="Times New Roman"/>
          <w:sz w:val="20"/>
          <w:szCs w:val="20"/>
          <w:lang w:eastAsia="ru-RU"/>
        </w:rPr>
      </w:pPr>
      <w:r w:rsidRPr="00582AC2">
        <w:rPr>
          <w:rFonts w:eastAsia="Times New Roman"/>
          <w:sz w:val="20"/>
          <w:szCs w:val="20"/>
          <w:lang w:eastAsia="ru-RU"/>
        </w:rPr>
        <w:t>ПРИЛОЖЕНИЕ № 1</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 Положению о формировании и подготовке</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муниципального  резерва управленческих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кадров органов местного самоуправления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Куйбышевского района</w:t>
      </w:r>
    </w:p>
    <w:p w:rsidR="00582AC2" w:rsidRPr="00582AC2" w:rsidRDefault="00582AC2" w:rsidP="00582AC2">
      <w:pPr>
        <w:autoSpaceDE w:val="0"/>
        <w:autoSpaceDN w:val="0"/>
        <w:adjustRightInd w:val="0"/>
        <w:spacing w:after="0" w:line="240" w:lineRule="auto"/>
        <w:ind w:firstLine="9781"/>
        <w:jc w:val="center"/>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ind w:firstLine="9781"/>
        <w:jc w:val="center"/>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jc w:val="center"/>
        <w:rPr>
          <w:rFonts w:eastAsia="Times New Roman"/>
          <w:b/>
          <w:sz w:val="20"/>
          <w:szCs w:val="20"/>
          <w:lang w:eastAsia="ru-RU"/>
        </w:rPr>
      </w:pPr>
      <w:r w:rsidRPr="00582AC2">
        <w:rPr>
          <w:rFonts w:eastAsia="Times New Roman"/>
          <w:b/>
          <w:sz w:val="20"/>
          <w:szCs w:val="20"/>
          <w:lang w:eastAsia="ru-RU"/>
        </w:rPr>
        <w:t>СПИСОК</w:t>
      </w:r>
    </w:p>
    <w:p w:rsidR="00582AC2" w:rsidRPr="00582AC2" w:rsidRDefault="00582AC2" w:rsidP="00582AC2">
      <w:pPr>
        <w:autoSpaceDE w:val="0"/>
        <w:autoSpaceDN w:val="0"/>
        <w:adjustRightInd w:val="0"/>
        <w:spacing w:after="0" w:line="240" w:lineRule="auto"/>
        <w:jc w:val="center"/>
        <w:rPr>
          <w:rFonts w:eastAsia="Times New Roman"/>
          <w:b/>
          <w:sz w:val="20"/>
          <w:szCs w:val="20"/>
          <w:lang w:eastAsia="ru-RU"/>
        </w:rPr>
      </w:pPr>
      <w:r w:rsidRPr="00582AC2">
        <w:rPr>
          <w:rFonts w:eastAsia="Times New Roman"/>
          <w:b/>
          <w:sz w:val="20"/>
          <w:szCs w:val="20"/>
          <w:lang w:eastAsia="ru-RU"/>
        </w:rPr>
        <w:t xml:space="preserve">кандидатов в муниципальный резерв управленческих кадров </w:t>
      </w:r>
    </w:p>
    <w:p w:rsidR="00582AC2" w:rsidRPr="00582AC2" w:rsidRDefault="00582AC2" w:rsidP="00582AC2">
      <w:pPr>
        <w:autoSpaceDE w:val="0"/>
        <w:autoSpaceDN w:val="0"/>
        <w:adjustRightInd w:val="0"/>
        <w:spacing w:after="0" w:line="240" w:lineRule="auto"/>
        <w:jc w:val="center"/>
        <w:rPr>
          <w:rFonts w:eastAsia="Times New Roman"/>
          <w:b/>
          <w:sz w:val="20"/>
          <w:szCs w:val="20"/>
          <w:lang w:eastAsia="ru-RU"/>
        </w:rPr>
      </w:pPr>
      <w:r w:rsidRPr="00582AC2">
        <w:rPr>
          <w:rFonts w:eastAsia="Times New Roman"/>
          <w:b/>
          <w:sz w:val="20"/>
          <w:szCs w:val="20"/>
          <w:lang w:eastAsia="ru-RU"/>
        </w:rPr>
        <w:t>органов местного самоуправления Куйбышевского района</w:t>
      </w:r>
    </w:p>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tbl>
      <w:tblPr>
        <w:tblW w:w="10828" w:type="dxa"/>
        <w:tblInd w:w="70" w:type="dxa"/>
        <w:tblLayout w:type="fixed"/>
        <w:tblCellMar>
          <w:left w:w="70" w:type="dxa"/>
          <w:right w:w="70" w:type="dxa"/>
        </w:tblCellMar>
        <w:tblLook w:val="0000"/>
      </w:tblPr>
      <w:tblGrid>
        <w:gridCol w:w="405"/>
        <w:gridCol w:w="1890"/>
        <w:gridCol w:w="3234"/>
        <w:gridCol w:w="2409"/>
        <w:gridCol w:w="1276"/>
        <w:gridCol w:w="1614"/>
      </w:tblGrid>
      <w:tr w:rsidR="00582AC2" w:rsidRPr="00582AC2" w:rsidTr="00582AC2">
        <w:trPr>
          <w:cantSplit/>
          <w:trHeight w:val="60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N </w:t>
            </w:r>
            <w:r w:rsidRPr="00582AC2">
              <w:rPr>
                <w:rFonts w:eastAsia="Times New Roman"/>
                <w:sz w:val="20"/>
                <w:szCs w:val="20"/>
                <w:lang w:eastAsia="ru-RU"/>
              </w:rPr>
              <w:br/>
              <w:t>п.</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Фамилия, имя,</w:t>
            </w:r>
            <w:r w:rsidRPr="00582AC2">
              <w:rPr>
                <w:rFonts w:eastAsia="Times New Roman"/>
                <w:sz w:val="20"/>
                <w:szCs w:val="20"/>
                <w:lang w:eastAsia="ru-RU"/>
              </w:rPr>
              <w:br/>
              <w:t xml:space="preserve">отчество   </w:t>
            </w: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Наименование должности, </w:t>
            </w:r>
            <w:r w:rsidRPr="00582AC2">
              <w:rPr>
                <w:rFonts w:eastAsia="Times New Roman"/>
                <w:sz w:val="20"/>
                <w:szCs w:val="20"/>
                <w:lang w:eastAsia="ru-RU"/>
              </w:rPr>
              <w:br/>
              <w:t xml:space="preserve">замещаемой на момент  </w:t>
            </w:r>
            <w:r w:rsidRPr="00582AC2">
              <w:rPr>
                <w:rFonts w:eastAsia="Times New Roman"/>
                <w:sz w:val="20"/>
                <w:szCs w:val="20"/>
                <w:lang w:eastAsia="ru-RU"/>
              </w:rPr>
              <w:br/>
              <w:t xml:space="preserve">зачисления в муниципальный </w:t>
            </w:r>
            <w:r w:rsidRPr="00582AC2">
              <w:rPr>
                <w:rFonts w:eastAsia="Times New Roman"/>
                <w:sz w:val="20"/>
                <w:szCs w:val="20"/>
                <w:lang w:eastAsia="ru-RU"/>
              </w:rPr>
              <w:br/>
              <w:t>резерв управленческих кадров органов местного самоуправления Куйбышевского района (дата назначения)</w:t>
            </w: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Дата    </w:t>
            </w:r>
            <w:r w:rsidRPr="00582AC2">
              <w:rPr>
                <w:rFonts w:eastAsia="Times New Roman"/>
                <w:sz w:val="20"/>
                <w:szCs w:val="20"/>
                <w:lang w:eastAsia="ru-RU"/>
              </w:rPr>
              <w:br/>
              <w:t xml:space="preserve">рождения  </w:t>
            </w:r>
            <w:r w:rsidRPr="00582AC2">
              <w:rPr>
                <w:rFonts w:eastAsia="Times New Roman"/>
                <w:sz w:val="20"/>
                <w:szCs w:val="20"/>
                <w:lang w:eastAsia="ru-RU"/>
              </w:rPr>
              <w:br/>
              <w:t>(количество</w:t>
            </w:r>
            <w:r w:rsidRPr="00582AC2">
              <w:rPr>
                <w:rFonts w:eastAsia="Times New Roman"/>
                <w:sz w:val="20"/>
                <w:szCs w:val="20"/>
                <w:lang w:eastAsia="ru-RU"/>
              </w:rPr>
              <w:br/>
              <w:t>полных лет)</w:t>
            </w: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Образование   </w:t>
            </w:r>
            <w:r w:rsidRPr="00582AC2">
              <w:rPr>
                <w:rFonts w:eastAsia="Times New Roman"/>
                <w:sz w:val="20"/>
                <w:szCs w:val="20"/>
                <w:lang w:eastAsia="ru-RU"/>
              </w:rPr>
              <w:br/>
              <w:t xml:space="preserve">(наименование  </w:t>
            </w:r>
            <w:r w:rsidRPr="00582AC2">
              <w:rPr>
                <w:rFonts w:eastAsia="Times New Roman"/>
                <w:sz w:val="20"/>
                <w:szCs w:val="20"/>
                <w:lang w:eastAsia="ru-RU"/>
              </w:rPr>
              <w:br/>
              <w:t>образовательного</w:t>
            </w:r>
            <w:r w:rsidRPr="00582AC2">
              <w:rPr>
                <w:rFonts w:eastAsia="Times New Roman"/>
                <w:sz w:val="20"/>
                <w:szCs w:val="20"/>
                <w:lang w:eastAsia="ru-RU"/>
              </w:rPr>
              <w:br/>
              <w:t xml:space="preserve">учреждения)   </w:t>
            </w: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Наименование </w:t>
            </w:r>
            <w:r w:rsidRPr="00582AC2">
              <w:rPr>
                <w:rFonts w:eastAsia="Times New Roman"/>
                <w:sz w:val="20"/>
                <w:szCs w:val="20"/>
                <w:lang w:eastAsia="ru-RU"/>
              </w:rPr>
              <w:br/>
              <w:t>резервируемой</w:t>
            </w:r>
            <w:r w:rsidRPr="00582AC2">
              <w:rPr>
                <w:rFonts w:eastAsia="Times New Roman"/>
                <w:sz w:val="20"/>
                <w:szCs w:val="20"/>
                <w:lang w:eastAsia="ru-RU"/>
              </w:rPr>
              <w:br/>
              <w:t xml:space="preserve">должности  </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3            </w:t>
            </w: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4     </w:t>
            </w: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5        </w:t>
            </w: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6      </w:t>
            </w:r>
          </w:p>
        </w:tc>
      </w:tr>
      <w:tr w:rsidR="00582AC2" w:rsidRPr="00582AC2" w:rsidTr="00582AC2">
        <w:trPr>
          <w:cantSplit/>
          <w:trHeight w:val="240"/>
        </w:trPr>
        <w:tc>
          <w:tcPr>
            <w:tcW w:w="10828" w:type="dxa"/>
            <w:gridSpan w:val="6"/>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Высшая группа должностей                              </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r w:rsidR="00582AC2" w:rsidRPr="00582AC2" w:rsidTr="00582AC2">
        <w:trPr>
          <w:cantSplit/>
          <w:trHeight w:val="240"/>
        </w:trPr>
        <w:tc>
          <w:tcPr>
            <w:tcW w:w="10828" w:type="dxa"/>
            <w:gridSpan w:val="6"/>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Главная группа должностей                              </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r w:rsidR="00582AC2" w:rsidRPr="00582AC2" w:rsidTr="00582AC2">
        <w:trPr>
          <w:cantSplit/>
          <w:trHeight w:val="240"/>
        </w:trPr>
        <w:tc>
          <w:tcPr>
            <w:tcW w:w="10828" w:type="dxa"/>
            <w:gridSpan w:val="6"/>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Ведущая группа должностей                              </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lastRenderedPageBreak/>
              <w:t xml:space="preserve">2 </w:t>
            </w:r>
          </w:p>
        </w:tc>
        <w:tc>
          <w:tcPr>
            <w:tcW w:w="189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3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409"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4"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bl>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Наименование должности руководителя</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органа местного самоуправления Куйбышевского района  ________________ 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(личная подпись)               (инициалы, фамилия)</w:t>
      </w:r>
    </w:p>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ind w:firstLine="9781"/>
        <w:jc w:val="center"/>
        <w:outlineLvl w:val="1"/>
        <w:rPr>
          <w:rFonts w:eastAsia="Times New Roman"/>
          <w:sz w:val="20"/>
          <w:szCs w:val="20"/>
          <w:lang w:eastAsia="ru-RU"/>
        </w:rPr>
      </w:pPr>
    </w:p>
    <w:p w:rsidR="00582AC2" w:rsidRPr="00582AC2" w:rsidRDefault="00582AC2" w:rsidP="00582AC2">
      <w:pPr>
        <w:autoSpaceDE w:val="0"/>
        <w:autoSpaceDN w:val="0"/>
        <w:adjustRightInd w:val="0"/>
        <w:spacing w:after="0" w:line="240" w:lineRule="auto"/>
        <w:ind w:firstLine="9781"/>
        <w:jc w:val="center"/>
        <w:outlineLvl w:val="1"/>
        <w:rPr>
          <w:rFonts w:eastAsia="Times New Roman"/>
          <w:sz w:val="20"/>
          <w:szCs w:val="20"/>
          <w:lang w:eastAsia="ru-RU"/>
        </w:rPr>
      </w:pPr>
    </w:p>
    <w:p w:rsidR="00582AC2" w:rsidRPr="00582AC2" w:rsidRDefault="00582AC2" w:rsidP="00582AC2">
      <w:pPr>
        <w:autoSpaceDE w:val="0"/>
        <w:autoSpaceDN w:val="0"/>
        <w:adjustRightInd w:val="0"/>
        <w:spacing w:after="0" w:line="240" w:lineRule="auto"/>
        <w:outlineLvl w:val="1"/>
        <w:rPr>
          <w:rFonts w:eastAsia="Times New Roman"/>
          <w:sz w:val="20"/>
          <w:szCs w:val="20"/>
          <w:lang w:eastAsia="ru-RU"/>
        </w:rPr>
      </w:pPr>
      <w:r w:rsidRPr="00582AC2">
        <w:rPr>
          <w:rFonts w:eastAsia="Times New Roman"/>
          <w:sz w:val="20"/>
          <w:szCs w:val="20"/>
          <w:lang w:eastAsia="ru-RU"/>
        </w:rPr>
        <w:t>ПРИЛОЖЕНИЕ № 2</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 Положению о формировании и подготовке</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муниципального  резерва управленческих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кадров органов местного самоуправления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Куйбышевского района</w:t>
      </w:r>
    </w:p>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p>
    <w:p w:rsidR="00582AC2" w:rsidRPr="00582AC2" w:rsidRDefault="00582AC2" w:rsidP="00582AC2">
      <w:pPr>
        <w:autoSpaceDE w:val="0"/>
        <w:autoSpaceDN w:val="0"/>
        <w:adjustRightInd w:val="0"/>
        <w:spacing w:after="0" w:line="240" w:lineRule="auto"/>
        <w:jc w:val="center"/>
        <w:rPr>
          <w:rFonts w:eastAsia="Times New Roman"/>
          <w:b/>
          <w:sz w:val="20"/>
          <w:szCs w:val="20"/>
          <w:lang w:eastAsia="ru-RU"/>
        </w:rPr>
      </w:pPr>
      <w:r w:rsidRPr="00582AC2">
        <w:rPr>
          <w:rFonts w:eastAsia="Times New Roman"/>
          <w:b/>
          <w:sz w:val="20"/>
          <w:szCs w:val="20"/>
          <w:lang w:eastAsia="ru-RU"/>
        </w:rPr>
        <w:t>ИЗМЕНЕНИЯ</w:t>
      </w:r>
    </w:p>
    <w:p w:rsidR="00582AC2" w:rsidRPr="00582AC2" w:rsidRDefault="00582AC2" w:rsidP="00582AC2">
      <w:pPr>
        <w:autoSpaceDE w:val="0"/>
        <w:autoSpaceDN w:val="0"/>
        <w:adjustRightInd w:val="0"/>
        <w:spacing w:after="0" w:line="240" w:lineRule="auto"/>
        <w:jc w:val="center"/>
        <w:rPr>
          <w:rFonts w:eastAsia="Times New Roman"/>
          <w:b/>
          <w:sz w:val="20"/>
          <w:szCs w:val="20"/>
          <w:lang w:eastAsia="ru-RU"/>
        </w:rPr>
      </w:pPr>
      <w:r w:rsidRPr="00582AC2">
        <w:rPr>
          <w:rFonts w:eastAsia="Times New Roman"/>
          <w:b/>
          <w:sz w:val="20"/>
          <w:szCs w:val="20"/>
          <w:lang w:eastAsia="ru-RU"/>
        </w:rPr>
        <w:t xml:space="preserve">в состав муниципального резерва управленческих кадров </w:t>
      </w:r>
    </w:p>
    <w:p w:rsidR="00582AC2" w:rsidRPr="00582AC2" w:rsidRDefault="00582AC2" w:rsidP="00582AC2">
      <w:pPr>
        <w:autoSpaceDE w:val="0"/>
        <w:autoSpaceDN w:val="0"/>
        <w:adjustRightInd w:val="0"/>
        <w:spacing w:after="0" w:line="240" w:lineRule="auto"/>
        <w:jc w:val="center"/>
        <w:rPr>
          <w:rFonts w:eastAsia="Times New Roman"/>
          <w:b/>
          <w:sz w:val="20"/>
          <w:szCs w:val="20"/>
          <w:lang w:eastAsia="ru-RU"/>
        </w:rPr>
      </w:pPr>
      <w:r w:rsidRPr="00582AC2">
        <w:rPr>
          <w:rFonts w:eastAsia="Times New Roman"/>
          <w:b/>
          <w:sz w:val="20"/>
          <w:szCs w:val="20"/>
          <w:lang w:eastAsia="ru-RU"/>
        </w:rPr>
        <w:t>органов местного самоуправления</w:t>
      </w:r>
      <w:r w:rsidRPr="00582AC2">
        <w:rPr>
          <w:rFonts w:eastAsia="Times New Roman"/>
          <w:sz w:val="20"/>
          <w:szCs w:val="20"/>
          <w:lang w:eastAsia="ru-RU"/>
        </w:rPr>
        <w:t xml:space="preserve"> </w:t>
      </w:r>
      <w:r w:rsidRPr="00582AC2">
        <w:rPr>
          <w:rFonts w:eastAsia="Times New Roman"/>
          <w:b/>
          <w:sz w:val="20"/>
          <w:szCs w:val="20"/>
          <w:lang w:eastAsia="ru-RU"/>
        </w:rPr>
        <w:t>Куйбышевского района</w:t>
      </w:r>
    </w:p>
    <w:p w:rsidR="00582AC2" w:rsidRPr="00582AC2" w:rsidRDefault="00582AC2" w:rsidP="00582AC2">
      <w:pPr>
        <w:autoSpaceDE w:val="0"/>
        <w:autoSpaceDN w:val="0"/>
        <w:adjustRightInd w:val="0"/>
        <w:spacing w:after="0" w:line="240" w:lineRule="auto"/>
        <w:jc w:val="right"/>
        <w:outlineLvl w:val="2"/>
        <w:rPr>
          <w:rFonts w:eastAsia="Times New Roman"/>
          <w:sz w:val="20"/>
          <w:szCs w:val="20"/>
          <w:lang w:eastAsia="ru-RU"/>
        </w:rPr>
      </w:pPr>
      <w:r w:rsidRPr="00582AC2">
        <w:rPr>
          <w:rFonts w:eastAsia="Times New Roman"/>
          <w:sz w:val="20"/>
          <w:szCs w:val="20"/>
          <w:lang w:eastAsia="ru-RU"/>
        </w:rPr>
        <w:t>Таблица 1</w:t>
      </w:r>
    </w:p>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Список лиц, исключаемых из состава муниципального резерва управленческих кадров </w:t>
      </w:r>
    </w:p>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органов местного самоуправления Куйбышевского района</w:t>
      </w:r>
    </w:p>
    <w:tbl>
      <w:tblPr>
        <w:tblW w:w="10773" w:type="dxa"/>
        <w:tblInd w:w="70" w:type="dxa"/>
        <w:tblLayout w:type="fixed"/>
        <w:tblCellMar>
          <w:left w:w="70" w:type="dxa"/>
          <w:right w:w="70" w:type="dxa"/>
        </w:tblCellMar>
        <w:tblLook w:val="0000"/>
      </w:tblPr>
      <w:tblGrid>
        <w:gridCol w:w="405"/>
        <w:gridCol w:w="4131"/>
        <w:gridCol w:w="4962"/>
        <w:gridCol w:w="1275"/>
      </w:tblGrid>
      <w:tr w:rsidR="00582AC2" w:rsidRPr="00582AC2" w:rsidTr="00582AC2">
        <w:trPr>
          <w:cantSplit/>
          <w:trHeight w:val="36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N </w:t>
            </w:r>
            <w:r w:rsidRPr="00582AC2">
              <w:rPr>
                <w:rFonts w:eastAsia="Times New Roman"/>
                <w:sz w:val="20"/>
                <w:szCs w:val="20"/>
                <w:lang w:eastAsia="ru-RU"/>
              </w:rPr>
              <w:br/>
              <w:t>п.</w:t>
            </w:r>
          </w:p>
        </w:tc>
        <w:tc>
          <w:tcPr>
            <w:tcW w:w="4131"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Фамилия, имя, отчество </w:t>
            </w:r>
            <w:r w:rsidRPr="00582AC2">
              <w:rPr>
                <w:rFonts w:eastAsia="Times New Roman"/>
                <w:sz w:val="20"/>
                <w:szCs w:val="20"/>
                <w:lang w:eastAsia="ru-RU"/>
              </w:rPr>
              <w:br/>
              <w:t>резервиста</w:t>
            </w:r>
          </w:p>
        </w:tc>
        <w:tc>
          <w:tcPr>
            <w:tcW w:w="4962"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Наименование резервируемой</w:t>
            </w:r>
            <w:r w:rsidRPr="00582AC2">
              <w:rPr>
                <w:rFonts w:eastAsia="Times New Roman"/>
                <w:sz w:val="20"/>
                <w:szCs w:val="20"/>
                <w:lang w:eastAsia="ru-RU"/>
              </w:rPr>
              <w:br/>
              <w:t>должности</w:t>
            </w:r>
          </w:p>
        </w:tc>
        <w:tc>
          <w:tcPr>
            <w:tcW w:w="12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Основание</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4131"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4962"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3             </w:t>
            </w:r>
          </w:p>
        </w:tc>
        <w:tc>
          <w:tcPr>
            <w:tcW w:w="12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4         </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4131"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4962"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2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bl>
    <w:p w:rsidR="00582AC2" w:rsidRPr="00582AC2" w:rsidRDefault="00582AC2" w:rsidP="00582AC2">
      <w:pPr>
        <w:autoSpaceDE w:val="0"/>
        <w:autoSpaceDN w:val="0"/>
        <w:adjustRightInd w:val="0"/>
        <w:spacing w:after="0" w:line="240" w:lineRule="auto"/>
        <w:jc w:val="right"/>
        <w:outlineLvl w:val="2"/>
        <w:rPr>
          <w:rFonts w:eastAsia="Times New Roman"/>
          <w:sz w:val="20"/>
          <w:szCs w:val="20"/>
          <w:lang w:eastAsia="ru-RU"/>
        </w:rPr>
      </w:pPr>
      <w:r w:rsidRPr="00582AC2">
        <w:rPr>
          <w:rFonts w:ascii="Arial" w:eastAsia="Times New Roman" w:hAnsi="Arial" w:cs="Arial"/>
          <w:sz w:val="20"/>
          <w:szCs w:val="20"/>
          <w:lang w:eastAsia="ru-RU"/>
        </w:rPr>
        <w:t xml:space="preserve">                                                 </w:t>
      </w:r>
      <w:r w:rsidRPr="00582AC2">
        <w:rPr>
          <w:rFonts w:eastAsia="Times New Roman"/>
          <w:sz w:val="20"/>
          <w:szCs w:val="20"/>
          <w:lang w:eastAsia="ru-RU"/>
        </w:rPr>
        <w:t>Таблица 2</w:t>
      </w:r>
    </w:p>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Список лиц, включаемых в состав муниципального резерва управленческих кадров </w:t>
      </w:r>
    </w:p>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органов местного самоуправления Куйбышевского района</w:t>
      </w:r>
    </w:p>
    <w:tbl>
      <w:tblPr>
        <w:tblW w:w="10969" w:type="dxa"/>
        <w:tblInd w:w="70" w:type="dxa"/>
        <w:tblLayout w:type="fixed"/>
        <w:tblCellMar>
          <w:left w:w="70" w:type="dxa"/>
          <w:right w:w="70" w:type="dxa"/>
        </w:tblCellMar>
        <w:tblLook w:val="0000"/>
      </w:tblPr>
      <w:tblGrid>
        <w:gridCol w:w="405"/>
        <w:gridCol w:w="1350"/>
        <w:gridCol w:w="3207"/>
        <w:gridCol w:w="2268"/>
        <w:gridCol w:w="2126"/>
        <w:gridCol w:w="1613"/>
      </w:tblGrid>
      <w:tr w:rsidR="00582AC2" w:rsidRPr="00582AC2" w:rsidTr="00582AC2">
        <w:trPr>
          <w:cantSplit/>
          <w:trHeight w:val="96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N </w:t>
            </w:r>
            <w:r w:rsidRPr="00582AC2">
              <w:rPr>
                <w:rFonts w:eastAsia="Times New Roman"/>
                <w:sz w:val="20"/>
                <w:szCs w:val="20"/>
                <w:lang w:eastAsia="ru-RU"/>
              </w:rPr>
              <w:br/>
              <w:t>п.</w:t>
            </w:r>
          </w:p>
        </w:tc>
        <w:tc>
          <w:tcPr>
            <w:tcW w:w="135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Фамилия, </w:t>
            </w:r>
            <w:r w:rsidRPr="00582AC2">
              <w:rPr>
                <w:rFonts w:eastAsia="Times New Roman"/>
                <w:sz w:val="20"/>
                <w:szCs w:val="20"/>
                <w:lang w:eastAsia="ru-RU"/>
              </w:rPr>
              <w:br/>
              <w:t xml:space="preserve">имя,   </w:t>
            </w:r>
            <w:r w:rsidRPr="00582AC2">
              <w:rPr>
                <w:rFonts w:eastAsia="Times New Roman"/>
                <w:sz w:val="20"/>
                <w:szCs w:val="20"/>
                <w:lang w:eastAsia="ru-RU"/>
              </w:rPr>
              <w:br/>
              <w:t xml:space="preserve">отчество </w:t>
            </w:r>
            <w:r w:rsidRPr="00582AC2">
              <w:rPr>
                <w:rFonts w:eastAsia="Times New Roman"/>
                <w:sz w:val="20"/>
                <w:szCs w:val="20"/>
                <w:lang w:eastAsia="ru-RU"/>
              </w:rPr>
              <w:br/>
              <w:t>кандидата</w:t>
            </w:r>
          </w:p>
        </w:tc>
        <w:tc>
          <w:tcPr>
            <w:tcW w:w="3207"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Наименование должности, замещаемой кандидатом на момент зачисления в резерв управленческих кадров органов местного самоуправления Куйбышевского района</w:t>
            </w:r>
            <w:r w:rsidRPr="00582AC2">
              <w:rPr>
                <w:rFonts w:eastAsia="Times New Roman"/>
                <w:sz w:val="20"/>
                <w:szCs w:val="20"/>
                <w:lang w:eastAsia="ru-RU"/>
              </w:rPr>
              <w:br/>
              <w:t>(дата назначения)</w:t>
            </w:r>
          </w:p>
        </w:tc>
        <w:tc>
          <w:tcPr>
            <w:tcW w:w="2268"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Дата    </w:t>
            </w:r>
            <w:r w:rsidRPr="00582AC2">
              <w:rPr>
                <w:rFonts w:eastAsia="Times New Roman"/>
                <w:sz w:val="20"/>
                <w:szCs w:val="20"/>
                <w:lang w:eastAsia="ru-RU"/>
              </w:rPr>
              <w:br/>
              <w:t xml:space="preserve">рождения  </w:t>
            </w:r>
            <w:r w:rsidRPr="00582AC2">
              <w:rPr>
                <w:rFonts w:eastAsia="Times New Roman"/>
                <w:sz w:val="20"/>
                <w:szCs w:val="20"/>
                <w:lang w:eastAsia="ru-RU"/>
              </w:rPr>
              <w:br/>
              <w:t xml:space="preserve">кандидата </w:t>
            </w:r>
            <w:r w:rsidRPr="00582AC2">
              <w:rPr>
                <w:rFonts w:eastAsia="Times New Roman"/>
                <w:sz w:val="20"/>
                <w:szCs w:val="20"/>
                <w:lang w:eastAsia="ru-RU"/>
              </w:rPr>
              <w:br/>
              <w:t>(количество</w:t>
            </w:r>
            <w:r w:rsidRPr="00582AC2">
              <w:rPr>
                <w:rFonts w:eastAsia="Times New Roman"/>
                <w:sz w:val="20"/>
                <w:szCs w:val="20"/>
                <w:lang w:eastAsia="ru-RU"/>
              </w:rPr>
              <w:br/>
              <w:t>полных лет)</w:t>
            </w:r>
          </w:p>
        </w:tc>
        <w:tc>
          <w:tcPr>
            <w:tcW w:w="212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Образование   </w:t>
            </w:r>
            <w:r w:rsidRPr="00582AC2">
              <w:rPr>
                <w:rFonts w:eastAsia="Times New Roman"/>
                <w:sz w:val="20"/>
                <w:szCs w:val="20"/>
                <w:lang w:eastAsia="ru-RU"/>
              </w:rPr>
              <w:br/>
              <w:t xml:space="preserve">кандидата    </w:t>
            </w:r>
            <w:r w:rsidRPr="00582AC2">
              <w:rPr>
                <w:rFonts w:eastAsia="Times New Roman"/>
                <w:sz w:val="20"/>
                <w:szCs w:val="20"/>
                <w:lang w:eastAsia="ru-RU"/>
              </w:rPr>
              <w:br/>
              <w:t xml:space="preserve">(наименование  </w:t>
            </w:r>
            <w:r w:rsidRPr="00582AC2">
              <w:rPr>
                <w:rFonts w:eastAsia="Times New Roman"/>
                <w:sz w:val="20"/>
                <w:szCs w:val="20"/>
                <w:lang w:eastAsia="ru-RU"/>
              </w:rPr>
              <w:br/>
              <w:t>образовательного</w:t>
            </w:r>
            <w:r w:rsidRPr="00582AC2">
              <w:rPr>
                <w:rFonts w:eastAsia="Times New Roman"/>
                <w:sz w:val="20"/>
                <w:szCs w:val="20"/>
                <w:lang w:eastAsia="ru-RU"/>
              </w:rPr>
              <w:br/>
              <w:t>учреждения)</w:t>
            </w:r>
          </w:p>
        </w:tc>
        <w:tc>
          <w:tcPr>
            <w:tcW w:w="1613"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jc w:val="center"/>
              <w:rPr>
                <w:rFonts w:eastAsia="Times New Roman"/>
                <w:sz w:val="20"/>
                <w:szCs w:val="20"/>
                <w:lang w:eastAsia="ru-RU"/>
              </w:rPr>
            </w:pPr>
            <w:r w:rsidRPr="00582AC2">
              <w:rPr>
                <w:rFonts w:eastAsia="Times New Roman"/>
                <w:sz w:val="20"/>
                <w:szCs w:val="20"/>
                <w:lang w:eastAsia="ru-RU"/>
              </w:rPr>
              <w:t xml:space="preserve">Наименование </w:t>
            </w:r>
            <w:r w:rsidRPr="00582AC2">
              <w:rPr>
                <w:rFonts w:eastAsia="Times New Roman"/>
                <w:sz w:val="20"/>
                <w:szCs w:val="20"/>
                <w:lang w:eastAsia="ru-RU"/>
              </w:rPr>
              <w:br/>
              <w:t>резервируемой</w:t>
            </w:r>
            <w:r w:rsidRPr="00582AC2">
              <w:rPr>
                <w:rFonts w:eastAsia="Times New Roman"/>
                <w:sz w:val="20"/>
                <w:szCs w:val="20"/>
                <w:lang w:eastAsia="ru-RU"/>
              </w:rPr>
              <w:br/>
              <w:t>должности</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135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3207"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3        </w:t>
            </w:r>
          </w:p>
        </w:tc>
        <w:tc>
          <w:tcPr>
            <w:tcW w:w="2268"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4     </w:t>
            </w:r>
          </w:p>
        </w:tc>
        <w:tc>
          <w:tcPr>
            <w:tcW w:w="212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5        </w:t>
            </w:r>
          </w:p>
        </w:tc>
        <w:tc>
          <w:tcPr>
            <w:tcW w:w="1613"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6      </w:t>
            </w:r>
          </w:p>
        </w:tc>
      </w:tr>
      <w:tr w:rsidR="00582AC2" w:rsidRPr="00582AC2" w:rsidTr="00582AC2">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350"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207"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268"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2126"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613"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bl>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Наименование должности руководителя</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органа местного самоуправления Куйбышевского района  ________________ 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(личная подпись)               (инициалы, фамилия)</w:t>
      </w:r>
    </w:p>
    <w:p w:rsidR="00582AC2" w:rsidRPr="00582AC2" w:rsidRDefault="00582AC2" w:rsidP="00582AC2">
      <w:pPr>
        <w:autoSpaceDE w:val="0"/>
        <w:autoSpaceDN w:val="0"/>
        <w:adjustRightInd w:val="0"/>
        <w:spacing w:after="0" w:line="240" w:lineRule="auto"/>
        <w:ind w:firstLine="9781"/>
        <w:jc w:val="center"/>
        <w:outlineLvl w:val="1"/>
        <w:rPr>
          <w:rFonts w:eastAsia="Times New Roman"/>
          <w:sz w:val="20"/>
          <w:szCs w:val="20"/>
          <w:lang w:eastAsia="ru-RU"/>
        </w:rPr>
      </w:pPr>
    </w:p>
    <w:p w:rsidR="00582AC2" w:rsidRPr="00582AC2" w:rsidRDefault="00582AC2" w:rsidP="00582AC2">
      <w:pPr>
        <w:autoSpaceDE w:val="0"/>
        <w:autoSpaceDN w:val="0"/>
        <w:adjustRightInd w:val="0"/>
        <w:spacing w:after="0" w:line="240" w:lineRule="auto"/>
        <w:outlineLvl w:val="1"/>
        <w:rPr>
          <w:rFonts w:eastAsia="Times New Roman"/>
          <w:sz w:val="20"/>
          <w:szCs w:val="20"/>
          <w:lang w:eastAsia="ru-RU"/>
        </w:rPr>
      </w:pPr>
      <w:r w:rsidRPr="00582AC2">
        <w:rPr>
          <w:rFonts w:eastAsia="Times New Roman"/>
          <w:sz w:val="20"/>
          <w:szCs w:val="20"/>
          <w:lang w:eastAsia="ru-RU"/>
        </w:rPr>
        <w:t>ПРИЛОЖЕНИЕ № 3</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 Положению о формировании и подготовке</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муниципального  резерва управленческих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кадров органов местного самоуправления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Куйбышевского района</w:t>
      </w:r>
    </w:p>
    <w:p w:rsidR="00582AC2" w:rsidRPr="00582AC2" w:rsidRDefault="00582AC2" w:rsidP="00582AC2">
      <w:pPr>
        <w:autoSpaceDE w:val="0"/>
        <w:autoSpaceDN w:val="0"/>
        <w:adjustRightInd w:val="0"/>
        <w:spacing w:after="0" w:line="240" w:lineRule="auto"/>
        <w:ind w:firstLine="540"/>
        <w:jc w:val="both"/>
        <w:rPr>
          <w:rFonts w:ascii="Arial" w:eastAsia="Times New Roman" w:hAnsi="Arial" w:cs="Arial"/>
          <w:sz w:val="20"/>
          <w:szCs w:val="20"/>
          <w:lang w:eastAsia="ru-RU"/>
        </w:rPr>
      </w:pPr>
    </w:p>
    <w:p w:rsidR="00582AC2" w:rsidRPr="00582AC2" w:rsidRDefault="00582AC2" w:rsidP="00582AC2">
      <w:pPr>
        <w:autoSpaceDE w:val="0"/>
        <w:autoSpaceDN w:val="0"/>
        <w:adjustRightInd w:val="0"/>
        <w:spacing w:after="0" w:line="240" w:lineRule="auto"/>
        <w:rPr>
          <w:rFonts w:eastAsia="Times New Roman"/>
          <w:b/>
          <w:sz w:val="20"/>
          <w:szCs w:val="20"/>
          <w:lang w:eastAsia="ru-RU"/>
        </w:rPr>
      </w:pPr>
      <w:r w:rsidRPr="00582AC2">
        <w:rPr>
          <w:rFonts w:ascii="Courier New" w:eastAsia="Times New Roman" w:hAnsi="Courier New" w:cs="Courier New"/>
          <w:sz w:val="20"/>
          <w:szCs w:val="20"/>
          <w:lang w:eastAsia="ru-RU"/>
        </w:rPr>
        <w:t xml:space="preserve">                                  </w:t>
      </w:r>
      <w:r w:rsidRPr="00582AC2">
        <w:rPr>
          <w:rFonts w:eastAsia="Times New Roman"/>
          <w:b/>
          <w:sz w:val="20"/>
          <w:szCs w:val="20"/>
          <w:lang w:eastAsia="ru-RU"/>
        </w:rPr>
        <w:t>СПРАВКА</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Фамилия, имя, отчество ____________________________________________________________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Работает в должности с  ____________________________________________________________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(число, месяц, год)</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День, месяц, год и место рождения _________________________________________________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Общий стаж работы ________________________________________________________________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Образование _______________________________________________________________________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(с указанием наименования образовательного учреждения, года окончания)</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Квалификация по документу об образовании 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Специальность по документу об образовании  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Ученая степень, ученое (почетное) звание 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СВЕДЕНИЯ О РАБОТЕ:</w:t>
      </w:r>
    </w:p>
    <w:tbl>
      <w:tblPr>
        <w:tblW w:w="0" w:type="auto"/>
        <w:tblInd w:w="70" w:type="dxa"/>
        <w:tblLayout w:type="fixed"/>
        <w:tblCellMar>
          <w:left w:w="70" w:type="dxa"/>
          <w:right w:w="70" w:type="dxa"/>
        </w:tblCellMar>
        <w:tblLook w:val="0000"/>
      </w:tblPr>
      <w:tblGrid>
        <w:gridCol w:w="405"/>
        <w:gridCol w:w="3105"/>
        <w:gridCol w:w="3105"/>
        <w:gridCol w:w="3375"/>
      </w:tblGrid>
      <w:tr w:rsidR="00582AC2" w:rsidRPr="00582AC2" w:rsidTr="00FB3B06">
        <w:trPr>
          <w:cantSplit/>
          <w:trHeight w:val="36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N </w:t>
            </w:r>
            <w:r w:rsidRPr="00582AC2">
              <w:rPr>
                <w:rFonts w:eastAsia="Times New Roman"/>
                <w:sz w:val="20"/>
                <w:szCs w:val="20"/>
                <w:lang w:eastAsia="ru-RU"/>
              </w:rPr>
              <w:br/>
              <w:t>п.</w:t>
            </w: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Период работы     </w:t>
            </w: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Место работы,     </w:t>
            </w:r>
            <w:r w:rsidRPr="00582AC2">
              <w:rPr>
                <w:rFonts w:eastAsia="Times New Roman"/>
                <w:sz w:val="20"/>
                <w:szCs w:val="20"/>
                <w:lang w:eastAsia="ru-RU"/>
              </w:rPr>
              <w:br/>
              <w:t xml:space="preserve">должность       </w:t>
            </w:r>
          </w:p>
        </w:tc>
        <w:tc>
          <w:tcPr>
            <w:tcW w:w="33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Место нахождения    </w:t>
            </w:r>
            <w:r w:rsidRPr="00582AC2">
              <w:rPr>
                <w:rFonts w:eastAsia="Times New Roman"/>
                <w:sz w:val="20"/>
                <w:szCs w:val="20"/>
                <w:lang w:eastAsia="ru-RU"/>
              </w:rPr>
              <w:br/>
              <w:t xml:space="preserve">организации       </w:t>
            </w:r>
          </w:p>
        </w:tc>
      </w:tr>
      <w:tr w:rsidR="00582AC2" w:rsidRPr="00582AC2" w:rsidTr="00FB3B06">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3           </w:t>
            </w:r>
          </w:p>
        </w:tc>
        <w:tc>
          <w:tcPr>
            <w:tcW w:w="33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4            </w:t>
            </w:r>
          </w:p>
        </w:tc>
      </w:tr>
      <w:tr w:rsidR="00582AC2" w:rsidRPr="00582AC2" w:rsidTr="00FB3B06">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lastRenderedPageBreak/>
              <w:t xml:space="preserve">1 </w:t>
            </w: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3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r w:rsidR="00582AC2" w:rsidRPr="00582AC2" w:rsidTr="00FB3B06">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1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37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bl>
    <w:p w:rsidR="00582AC2" w:rsidRPr="00582AC2" w:rsidRDefault="00582AC2" w:rsidP="00582AC2">
      <w:pPr>
        <w:autoSpaceDE w:val="0"/>
        <w:autoSpaceDN w:val="0"/>
        <w:adjustRightInd w:val="0"/>
        <w:spacing w:after="0" w:line="240" w:lineRule="auto"/>
        <w:ind w:firstLine="540"/>
        <w:jc w:val="both"/>
        <w:rPr>
          <w:rFonts w:eastAsia="Times New Roman"/>
          <w:sz w:val="20"/>
          <w:szCs w:val="20"/>
          <w:lang w:eastAsia="ru-RU"/>
        </w:rPr>
      </w:pP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Наименование должности руководителя ________________ 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(личная подпись)     (инициалы, фамилия)</w:t>
      </w:r>
    </w:p>
    <w:p w:rsidR="00582AC2" w:rsidRPr="00582AC2" w:rsidRDefault="00582AC2" w:rsidP="00582AC2">
      <w:pPr>
        <w:autoSpaceDE w:val="0"/>
        <w:autoSpaceDN w:val="0"/>
        <w:adjustRightInd w:val="0"/>
        <w:spacing w:after="0" w:line="240" w:lineRule="auto"/>
        <w:rPr>
          <w:rFonts w:eastAsia="Times New Roman"/>
          <w:sz w:val="20"/>
          <w:szCs w:val="20"/>
          <w:lang w:eastAsia="ru-RU"/>
        </w:rPr>
      </w:pP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Согласен на зачисление в состав муниципального резерва управленческих кадров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органов местного самоуправления Куйбышевского района</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(подпись кандидата в резерв, дата)</w:t>
      </w:r>
    </w:p>
    <w:p w:rsidR="00582AC2" w:rsidRPr="00582AC2" w:rsidRDefault="00582AC2" w:rsidP="00582AC2">
      <w:pPr>
        <w:autoSpaceDE w:val="0"/>
        <w:autoSpaceDN w:val="0"/>
        <w:adjustRightInd w:val="0"/>
        <w:spacing w:after="0" w:line="240" w:lineRule="auto"/>
        <w:jc w:val="right"/>
        <w:outlineLvl w:val="1"/>
        <w:rPr>
          <w:rFonts w:eastAsia="Times New Roman"/>
          <w:sz w:val="20"/>
          <w:szCs w:val="20"/>
          <w:lang w:eastAsia="ru-RU"/>
        </w:rPr>
      </w:pPr>
    </w:p>
    <w:p w:rsidR="00582AC2" w:rsidRPr="00582AC2" w:rsidRDefault="00582AC2" w:rsidP="00582AC2">
      <w:pPr>
        <w:autoSpaceDE w:val="0"/>
        <w:autoSpaceDN w:val="0"/>
        <w:adjustRightInd w:val="0"/>
        <w:spacing w:after="0" w:line="240" w:lineRule="auto"/>
        <w:jc w:val="right"/>
        <w:outlineLvl w:val="1"/>
        <w:rPr>
          <w:rFonts w:eastAsia="Times New Roman"/>
          <w:sz w:val="20"/>
          <w:szCs w:val="20"/>
          <w:lang w:eastAsia="ru-RU"/>
        </w:rPr>
      </w:pPr>
    </w:p>
    <w:p w:rsidR="00582AC2" w:rsidRPr="00582AC2" w:rsidRDefault="00582AC2" w:rsidP="00582AC2">
      <w:pPr>
        <w:autoSpaceDE w:val="0"/>
        <w:autoSpaceDN w:val="0"/>
        <w:adjustRightInd w:val="0"/>
        <w:spacing w:after="0" w:line="240" w:lineRule="auto"/>
        <w:outlineLvl w:val="1"/>
        <w:rPr>
          <w:rFonts w:eastAsia="Times New Roman"/>
          <w:sz w:val="20"/>
          <w:szCs w:val="20"/>
          <w:lang w:eastAsia="ru-RU"/>
        </w:rPr>
      </w:pPr>
      <w:r w:rsidRPr="00582AC2">
        <w:rPr>
          <w:rFonts w:eastAsia="Times New Roman"/>
          <w:sz w:val="20"/>
          <w:szCs w:val="20"/>
          <w:lang w:eastAsia="ru-RU"/>
        </w:rPr>
        <w:t>ПРИЛОЖЕНИЕ № 4</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 Положению о формировании и подготовке</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муниципального  резерва управленческих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кадров органов местного самоуправления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Куйбышевского района</w:t>
      </w:r>
    </w:p>
    <w:p w:rsidR="00582AC2" w:rsidRPr="00582AC2" w:rsidRDefault="00582AC2" w:rsidP="00582AC2">
      <w:pPr>
        <w:autoSpaceDE w:val="0"/>
        <w:autoSpaceDN w:val="0"/>
        <w:adjustRightInd w:val="0"/>
        <w:spacing w:after="0" w:line="240" w:lineRule="auto"/>
        <w:rPr>
          <w:rFonts w:eastAsia="Times New Roman"/>
          <w:b/>
          <w:sz w:val="20"/>
          <w:szCs w:val="20"/>
          <w:lang w:eastAsia="ru-RU"/>
        </w:rPr>
      </w:pPr>
      <w:r w:rsidRPr="00582AC2">
        <w:rPr>
          <w:rFonts w:ascii="Courier New" w:eastAsia="Times New Roman" w:hAnsi="Courier New" w:cs="Courier New"/>
          <w:sz w:val="20"/>
          <w:szCs w:val="20"/>
          <w:lang w:eastAsia="ru-RU"/>
        </w:rPr>
        <w:t xml:space="preserve">                                          </w:t>
      </w:r>
      <w:r w:rsidRPr="00582AC2">
        <w:rPr>
          <w:rFonts w:eastAsia="Times New Roman"/>
          <w:b/>
          <w:sz w:val="20"/>
          <w:szCs w:val="20"/>
          <w:lang w:eastAsia="ru-RU"/>
        </w:rPr>
        <w:t>УТВЕРЖДАЮ</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(председатель комиссии)</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________________ 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(личная подпись)              (инициалы, фамилия)</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"___" ___________ 20__ г.</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ИНДИВИДУАЛЬНЫЙ ПЛАН</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подготовки резервиста</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____________________________________________________________________________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(фамилия, имя, отчество)</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включен в 20___ г. в  муниципальный резерв управленческих кадров органов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местного самоуправления Куйбышевского района на должность муниципальной </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службы ___________________________________________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(наименование должности)</w:t>
      </w:r>
    </w:p>
    <w:tbl>
      <w:tblPr>
        <w:tblW w:w="0" w:type="auto"/>
        <w:tblInd w:w="70" w:type="dxa"/>
        <w:tblLayout w:type="fixed"/>
        <w:tblCellMar>
          <w:left w:w="70" w:type="dxa"/>
          <w:right w:w="70" w:type="dxa"/>
        </w:tblCellMar>
        <w:tblLook w:val="0000"/>
      </w:tblPr>
      <w:tblGrid>
        <w:gridCol w:w="405"/>
        <w:gridCol w:w="3915"/>
        <w:gridCol w:w="1755"/>
        <w:gridCol w:w="3915"/>
      </w:tblGrid>
      <w:tr w:rsidR="00582AC2" w:rsidRPr="00582AC2" w:rsidTr="00FB3B06">
        <w:trPr>
          <w:cantSplit/>
          <w:trHeight w:val="36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N </w:t>
            </w:r>
            <w:r w:rsidRPr="00582AC2">
              <w:rPr>
                <w:rFonts w:eastAsia="Times New Roman"/>
                <w:sz w:val="20"/>
                <w:szCs w:val="20"/>
                <w:lang w:eastAsia="ru-RU"/>
              </w:rPr>
              <w:br/>
              <w:t>п.</w:t>
            </w:r>
          </w:p>
        </w:tc>
        <w:tc>
          <w:tcPr>
            <w:tcW w:w="391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Направление подготовки   </w:t>
            </w:r>
          </w:p>
        </w:tc>
        <w:tc>
          <w:tcPr>
            <w:tcW w:w="175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Срок    </w:t>
            </w:r>
            <w:r w:rsidRPr="00582AC2">
              <w:rPr>
                <w:rFonts w:eastAsia="Times New Roman"/>
                <w:sz w:val="20"/>
                <w:szCs w:val="20"/>
                <w:lang w:eastAsia="ru-RU"/>
              </w:rPr>
              <w:br/>
              <w:t xml:space="preserve">исполнения </w:t>
            </w:r>
          </w:p>
        </w:tc>
        <w:tc>
          <w:tcPr>
            <w:tcW w:w="391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Отметка об исполнении    </w:t>
            </w:r>
          </w:p>
        </w:tc>
      </w:tr>
      <w:tr w:rsidR="00582AC2" w:rsidRPr="00582AC2" w:rsidTr="00FB3B06">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391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2              </w:t>
            </w:r>
          </w:p>
        </w:tc>
        <w:tc>
          <w:tcPr>
            <w:tcW w:w="175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3      </w:t>
            </w:r>
          </w:p>
        </w:tc>
        <w:tc>
          <w:tcPr>
            <w:tcW w:w="391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4              </w:t>
            </w:r>
          </w:p>
        </w:tc>
      </w:tr>
      <w:tr w:rsidR="00582AC2" w:rsidRPr="00582AC2" w:rsidTr="00FB3B06">
        <w:trPr>
          <w:cantSplit/>
          <w:trHeight w:val="240"/>
        </w:trPr>
        <w:tc>
          <w:tcPr>
            <w:tcW w:w="40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1 </w:t>
            </w:r>
          </w:p>
        </w:tc>
        <w:tc>
          <w:tcPr>
            <w:tcW w:w="391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c>
          <w:tcPr>
            <w:tcW w:w="3915" w:type="dxa"/>
            <w:tcBorders>
              <w:top w:val="single" w:sz="6" w:space="0" w:color="auto"/>
              <w:left w:val="single" w:sz="6" w:space="0" w:color="auto"/>
              <w:bottom w:val="single" w:sz="6" w:space="0" w:color="auto"/>
              <w:right w:val="single" w:sz="6" w:space="0" w:color="auto"/>
            </w:tcBorders>
          </w:tcPr>
          <w:p w:rsidR="00582AC2" w:rsidRPr="00582AC2" w:rsidRDefault="00582AC2" w:rsidP="00582AC2">
            <w:pPr>
              <w:autoSpaceDE w:val="0"/>
              <w:autoSpaceDN w:val="0"/>
              <w:adjustRightInd w:val="0"/>
              <w:spacing w:after="0" w:line="240" w:lineRule="auto"/>
              <w:rPr>
                <w:rFonts w:eastAsia="Times New Roman"/>
                <w:sz w:val="20"/>
                <w:szCs w:val="20"/>
                <w:lang w:eastAsia="ru-RU"/>
              </w:rPr>
            </w:pPr>
          </w:p>
        </w:tc>
      </w:tr>
    </w:tbl>
    <w:p w:rsidR="00582AC2" w:rsidRPr="00582AC2" w:rsidRDefault="00582AC2" w:rsidP="00582AC2">
      <w:pPr>
        <w:widowControl w:val="0"/>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Наименование должности непосредственного руководителя</w:t>
      </w:r>
    </w:p>
    <w:p w:rsidR="00582AC2" w:rsidRPr="00582AC2" w:rsidRDefault="00582AC2" w:rsidP="00582AC2">
      <w:pPr>
        <w:widowControl w:val="0"/>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лица, включенного в кадровый резерв (руководителя, в структуру</w:t>
      </w:r>
    </w:p>
    <w:p w:rsidR="00582AC2" w:rsidRPr="00582AC2" w:rsidRDefault="00582AC2" w:rsidP="00582AC2">
      <w:pPr>
        <w:widowControl w:val="0"/>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управления которого входит резервируемая должность)</w:t>
      </w:r>
      <w:r w:rsidRPr="00582AC2">
        <w:rPr>
          <w:rFonts w:ascii="Courier New" w:eastAsia="Times New Roman" w:hAnsi="Courier New" w:cs="Courier New"/>
          <w:sz w:val="20"/>
          <w:szCs w:val="20"/>
          <w:lang w:eastAsia="ru-RU"/>
        </w:rPr>
        <w:t xml:space="preserve"> </w:t>
      </w:r>
      <w:r w:rsidRPr="00582AC2">
        <w:rPr>
          <w:rFonts w:eastAsia="Times New Roman"/>
          <w:sz w:val="20"/>
          <w:szCs w:val="20"/>
          <w:lang w:eastAsia="ru-RU"/>
        </w:rPr>
        <w:t>_________________  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(подпись, дата)                 (инициалы, фамилия)</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Наименование должности лица,</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включенного в кадровый резерв      _________________  _____________________</w:t>
      </w:r>
    </w:p>
    <w:p w:rsidR="00582AC2" w:rsidRPr="00582AC2" w:rsidRDefault="00582AC2" w:rsidP="00582AC2">
      <w:pPr>
        <w:autoSpaceDE w:val="0"/>
        <w:autoSpaceDN w:val="0"/>
        <w:adjustRightInd w:val="0"/>
        <w:spacing w:after="0" w:line="240" w:lineRule="auto"/>
        <w:rPr>
          <w:rFonts w:eastAsia="Times New Roman"/>
          <w:sz w:val="20"/>
          <w:szCs w:val="20"/>
          <w:lang w:eastAsia="ru-RU"/>
        </w:rPr>
      </w:pPr>
      <w:r w:rsidRPr="00582AC2">
        <w:rPr>
          <w:rFonts w:eastAsia="Times New Roman"/>
          <w:sz w:val="20"/>
          <w:szCs w:val="20"/>
          <w:lang w:eastAsia="ru-RU"/>
        </w:rPr>
        <w:t xml:space="preserve">                                                                      (подпись, дата)               (инициалы, фамилия)</w:t>
      </w:r>
    </w:p>
    <w:p w:rsidR="00D31BD0" w:rsidRPr="00D31BD0" w:rsidRDefault="00D31BD0" w:rsidP="00D31BD0">
      <w:pPr>
        <w:jc w:val="both"/>
        <w:rPr>
          <w:sz w:val="20"/>
          <w:szCs w:val="20"/>
        </w:rPr>
      </w:pPr>
    </w:p>
    <w:p w:rsidR="00D31BD0" w:rsidRPr="00D31BD0" w:rsidRDefault="00D31BD0" w:rsidP="00D31BD0">
      <w:pPr>
        <w:jc w:val="both"/>
        <w:rPr>
          <w:sz w:val="20"/>
          <w:szCs w:val="20"/>
        </w:rPr>
      </w:pPr>
    </w:p>
    <w:p w:rsidR="00D31BD0" w:rsidRPr="00D31BD0" w:rsidRDefault="00D31BD0" w:rsidP="00D31BD0">
      <w:pPr>
        <w:autoSpaceDE w:val="0"/>
        <w:autoSpaceDN w:val="0"/>
        <w:spacing w:after="0" w:line="240" w:lineRule="auto"/>
        <w:jc w:val="center"/>
        <w:rPr>
          <w:rFonts w:eastAsia="Times New Roman"/>
          <w:b/>
          <w:bCs/>
          <w:sz w:val="20"/>
          <w:szCs w:val="20"/>
          <w:lang w:eastAsia="ru-RU"/>
        </w:rPr>
      </w:pPr>
      <w:r w:rsidRPr="00D31BD0">
        <w:rPr>
          <w:rFonts w:eastAsia="Times New Roman"/>
          <w:b/>
          <w:bCs/>
          <w:sz w:val="20"/>
          <w:szCs w:val="20"/>
          <w:lang w:eastAsia="ru-RU"/>
        </w:rPr>
        <w:t xml:space="preserve"> АДМИНИСТРАЦИЯ КУЙБЫШЕВСКОГО РАЙОНА</w:t>
      </w:r>
    </w:p>
    <w:p w:rsidR="00D31BD0" w:rsidRPr="00D31BD0" w:rsidRDefault="00D31BD0" w:rsidP="00D31BD0">
      <w:pPr>
        <w:autoSpaceDE w:val="0"/>
        <w:autoSpaceDN w:val="0"/>
        <w:spacing w:after="0" w:line="240" w:lineRule="auto"/>
        <w:rPr>
          <w:rFonts w:eastAsia="Times New Roman"/>
          <w:bCs/>
          <w:sz w:val="20"/>
          <w:szCs w:val="20"/>
          <w:lang w:eastAsia="ru-RU"/>
        </w:rPr>
      </w:pP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b/>
          <w:sz w:val="20"/>
          <w:szCs w:val="20"/>
          <w:lang w:eastAsia="ru-RU"/>
        </w:rPr>
      </w:pPr>
      <w:r w:rsidRPr="00D31BD0">
        <w:rPr>
          <w:rFonts w:eastAsia="Times New Roman"/>
          <w:b/>
          <w:sz w:val="20"/>
          <w:szCs w:val="20"/>
          <w:lang w:eastAsia="ru-RU"/>
        </w:rPr>
        <w:t>ПОСТАНОВЛЕНИЕ</w:t>
      </w: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r w:rsidRPr="00D31BD0">
        <w:rPr>
          <w:rFonts w:eastAsia="Times New Roman"/>
          <w:sz w:val="20"/>
          <w:szCs w:val="20"/>
          <w:lang w:eastAsia="ru-RU"/>
        </w:rPr>
        <w:t>г. Куйбышев</w:t>
      </w: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r w:rsidRPr="00D31BD0">
        <w:rPr>
          <w:rFonts w:eastAsia="Times New Roman"/>
          <w:sz w:val="20"/>
          <w:szCs w:val="20"/>
          <w:lang w:eastAsia="ru-RU"/>
        </w:rPr>
        <w:t>Новосибирская область</w:t>
      </w: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r w:rsidRPr="00D31BD0">
        <w:rPr>
          <w:rFonts w:eastAsia="Times New Roman"/>
          <w:sz w:val="20"/>
          <w:szCs w:val="20"/>
          <w:lang w:eastAsia="ru-RU"/>
        </w:rPr>
        <w:t>19.07.2013 № 1033</w:t>
      </w:r>
    </w:p>
    <w:p w:rsidR="00D31BD0" w:rsidRPr="00D31BD0" w:rsidRDefault="00D31BD0" w:rsidP="00D31BD0">
      <w:pPr>
        <w:tabs>
          <w:tab w:val="center" w:pos="-1843"/>
          <w:tab w:val="left" w:pos="-1418"/>
          <w:tab w:val="right" w:pos="11907"/>
        </w:tabs>
        <w:autoSpaceDE w:val="0"/>
        <w:autoSpaceDN w:val="0"/>
        <w:spacing w:after="0" w:line="240" w:lineRule="auto"/>
        <w:ind w:right="-1"/>
        <w:jc w:val="center"/>
        <w:rPr>
          <w:rFonts w:eastAsia="Times New Roman"/>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137"/>
      </w:tblGrid>
      <w:tr w:rsidR="00D31BD0" w:rsidRPr="00D31BD0" w:rsidTr="0086249F">
        <w:trPr>
          <w:trHeight w:val="579"/>
        </w:trPr>
        <w:tc>
          <w:tcPr>
            <w:tcW w:w="10137" w:type="dxa"/>
            <w:tcBorders>
              <w:top w:val="nil"/>
              <w:left w:val="nil"/>
              <w:bottom w:val="nil"/>
              <w:right w:val="nil"/>
            </w:tcBorders>
          </w:tcPr>
          <w:p w:rsidR="00D31BD0" w:rsidRPr="00D31BD0" w:rsidRDefault="00D31BD0" w:rsidP="00D31BD0">
            <w:pPr>
              <w:widowControl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 xml:space="preserve">Об утверждении условий приватизации муниципального имущества </w:t>
            </w:r>
            <w:r w:rsidRPr="00D31BD0">
              <w:rPr>
                <w:rFonts w:eastAsia="Times New Roman"/>
                <w:sz w:val="20"/>
                <w:szCs w:val="20"/>
                <w:lang w:eastAsia="ru-RU"/>
              </w:rPr>
              <w:br/>
              <w:t>Куйбышевского района</w:t>
            </w:r>
          </w:p>
        </w:tc>
      </w:tr>
    </w:tbl>
    <w:p w:rsidR="00D31BD0" w:rsidRPr="00D31BD0" w:rsidRDefault="00D31BD0" w:rsidP="00D31BD0">
      <w:pPr>
        <w:spacing w:after="0" w:line="240" w:lineRule="auto"/>
        <w:jc w:val="both"/>
        <w:rPr>
          <w:rFonts w:eastAsia="Times New Roman"/>
          <w:sz w:val="20"/>
          <w:szCs w:val="20"/>
          <w:lang w:eastAsia="ru-RU"/>
        </w:rPr>
      </w:pP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D31BD0">
        <w:rPr>
          <w:rFonts w:eastAsia="Times New Roman"/>
          <w:bCs/>
          <w:sz w:val="20"/>
          <w:szCs w:val="20"/>
          <w:lang w:eastAsia="ru-RU"/>
        </w:rPr>
        <w:t xml:space="preserve">, утвержденным решением 23-й сессии Совета депутатов Куйбышевского района от 01.03.2007 № 11; </w:t>
      </w:r>
      <w:r w:rsidRPr="00D31BD0">
        <w:rPr>
          <w:rFonts w:eastAsia="Times New Roman"/>
          <w:sz w:val="20"/>
          <w:szCs w:val="20"/>
          <w:lang w:eastAsia="ru-RU"/>
        </w:rPr>
        <w:t xml:space="preserve">решением 17-й сессии Совета депутатов Куйбышевского района второго созыва от 22.11.2012 № 8 «Об утверждении прогнозного плана (программы) </w:t>
      </w:r>
      <w:r w:rsidRPr="00D31BD0">
        <w:rPr>
          <w:rFonts w:eastAsia="Times New Roman"/>
          <w:sz w:val="20"/>
          <w:szCs w:val="20"/>
          <w:lang w:eastAsia="ru-RU"/>
        </w:rPr>
        <w:lastRenderedPageBreak/>
        <w:t>приватизации муниципального имущества Куйбышевского района на 2013 год», на основании протокола заседания комиссии по приватизации (конкурсной комиссии) от 18.07.2013 № 1, администрация Куйбышевского района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ПОСТАНОВЛЯЕТ:</w:t>
      </w:r>
    </w:p>
    <w:p w:rsidR="00D31BD0" w:rsidRPr="00D31BD0" w:rsidRDefault="00D31BD0" w:rsidP="00D31BD0">
      <w:pPr>
        <w:numPr>
          <w:ilvl w:val="0"/>
          <w:numId w:val="26"/>
        </w:numPr>
        <w:tabs>
          <w:tab w:val="center" w:pos="-1843"/>
          <w:tab w:val="left" w:pos="-1418"/>
          <w:tab w:val="right" w:pos="1080"/>
        </w:tabs>
        <w:autoSpaceDE w:val="0"/>
        <w:autoSpaceDN w:val="0"/>
        <w:spacing w:after="0" w:line="240" w:lineRule="auto"/>
        <w:ind w:right="-1" w:firstLine="812"/>
        <w:jc w:val="both"/>
        <w:rPr>
          <w:rFonts w:eastAsia="Times New Roman"/>
          <w:sz w:val="20"/>
          <w:szCs w:val="20"/>
          <w:lang w:eastAsia="ru-RU"/>
        </w:rPr>
      </w:pPr>
      <w:r w:rsidRPr="00D31BD0">
        <w:rPr>
          <w:rFonts w:eastAsia="Times New Roman"/>
          <w:sz w:val="20"/>
          <w:szCs w:val="20"/>
          <w:lang w:eastAsia="ru-RU"/>
        </w:rPr>
        <w:t>Утвердить условия приватизации муниципального имущества Куйбышевского района  (приложение № 1).</w:t>
      </w:r>
    </w:p>
    <w:p w:rsidR="00D31BD0" w:rsidRPr="00D31BD0" w:rsidRDefault="00D31BD0" w:rsidP="00D31BD0">
      <w:pPr>
        <w:numPr>
          <w:ilvl w:val="0"/>
          <w:numId w:val="26"/>
        </w:numPr>
        <w:tabs>
          <w:tab w:val="center" w:pos="-1843"/>
          <w:tab w:val="left" w:pos="-1418"/>
          <w:tab w:val="right" w:pos="1080"/>
        </w:tabs>
        <w:autoSpaceDE w:val="0"/>
        <w:autoSpaceDN w:val="0"/>
        <w:spacing w:after="0" w:line="240" w:lineRule="auto"/>
        <w:ind w:right="-1" w:firstLine="812"/>
        <w:jc w:val="both"/>
        <w:rPr>
          <w:rFonts w:eastAsia="Times New Roman"/>
          <w:sz w:val="20"/>
          <w:szCs w:val="20"/>
          <w:lang w:eastAsia="ru-RU"/>
        </w:rPr>
      </w:pPr>
      <w:r w:rsidRPr="00D31BD0">
        <w:rPr>
          <w:rFonts w:eastAsia="Times New Roman"/>
          <w:sz w:val="20"/>
          <w:szCs w:val="20"/>
          <w:lang w:eastAsia="ru-RU"/>
        </w:rPr>
        <w:t xml:space="preserve">Управлению делами администрации Куйбышевского района (Караваев О.В.) опубликовать настоящее постановление, условия приватизации муниципального имущества Куйбышевского района (приложение № 1) и информационное сообщение администрации Куйбышевского района о приватизации муниципального имущества (приложение № 2) в периодическом печатном издании органов местного самоуправления Куйбышевского района «Информационный вестник» и разместить на официальном сайте Куйбышевского района в сети «Интернет» </w:t>
      </w:r>
      <w:r w:rsidRPr="00D31BD0">
        <w:rPr>
          <w:rFonts w:eastAsia="Times New Roman"/>
          <w:sz w:val="20"/>
          <w:szCs w:val="20"/>
          <w:lang w:val="en-US" w:eastAsia="ru-RU"/>
        </w:rPr>
        <w:t>www</w:t>
      </w:r>
      <w:r w:rsidRPr="00D31BD0">
        <w:rPr>
          <w:rFonts w:eastAsia="Times New Roman"/>
          <w:sz w:val="20"/>
          <w:szCs w:val="20"/>
          <w:lang w:eastAsia="ru-RU"/>
        </w:rPr>
        <w:t>.</w:t>
      </w:r>
      <w:r w:rsidRPr="00D31BD0">
        <w:rPr>
          <w:rFonts w:eastAsia="Times New Roman"/>
          <w:sz w:val="20"/>
          <w:szCs w:val="20"/>
          <w:lang w:val="en-US" w:eastAsia="ru-RU"/>
        </w:rPr>
        <w:t>kuibyshev</w:t>
      </w:r>
      <w:r w:rsidRPr="00D31BD0">
        <w:rPr>
          <w:rFonts w:eastAsia="Times New Roman"/>
          <w:sz w:val="20"/>
          <w:szCs w:val="20"/>
          <w:lang w:eastAsia="ru-RU"/>
        </w:rPr>
        <w:t>.</w:t>
      </w:r>
      <w:r w:rsidRPr="00D31BD0">
        <w:rPr>
          <w:rFonts w:eastAsia="Times New Roman"/>
          <w:sz w:val="20"/>
          <w:szCs w:val="20"/>
          <w:lang w:val="en-US" w:eastAsia="ru-RU"/>
        </w:rPr>
        <w:t>nso</w:t>
      </w:r>
      <w:r w:rsidRPr="00D31BD0">
        <w:rPr>
          <w:rFonts w:eastAsia="Times New Roman"/>
          <w:sz w:val="20"/>
          <w:szCs w:val="20"/>
          <w:lang w:eastAsia="ru-RU"/>
        </w:rPr>
        <w:t>.</w:t>
      </w:r>
      <w:r w:rsidRPr="00D31BD0">
        <w:rPr>
          <w:rFonts w:eastAsia="Times New Roman"/>
          <w:sz w:val="20"/>
          <w:szCs w:val="20"/>
          <w:lang w:val="en-US" w:eastAsia="ru-RU"/>
        </w:rPr>
        <w:t>ru</w:t>
      </w:r>
      <w:r w:rsidRPr="00D31BD0">
        <w:rPr>
          <w:rFonts w:eastAsia="Times New Roman"/>
          <w:sz w:val="20"/>
          <w:szCs w:val="20"/>
          <w:lang w:eastAsia="ru-RU"/>
        </w:rPr>
        <w:t>.</w:t>
      </w:r>
    </w:p>
    <w:p w:rsidR="00D31BD0" w:rsidRPr="00D31BD0" w:rsidRDefault="00D31BD0" w:rsidP="00D31BD0">
      <w:pPr>
        <w:numPr>
          <w:ilvl w:val="0"/>
          <w:numId w:val="26"/>
        </w:numPr>
        <w:tabs>
          <w:tab w:val="center" w:pos="-1843"/>
          <w:tab w:val="left" w:pos="-1418"/>
          <w:tab w:val="right" w:pos="1080"/>
        </w:tabs>
        <w:autoSpaceDE w:val="0"/>
        <w:autoSpaceDN w:val="0"/>
        <w:spacing w:after="0" w:line="240" w:lineRule="auto"/>
        <w:ind w:right="-1" w:firstLine="812"/>
        <w:jc w:val="both"/>
        <w:rPr>
          <w:rFonts w:eastAsia="Times New Roman"/>
          <w:sz w:val="20"/>
          <w:szCs w:val="20"/>
          <w:lang w:eastAsia="ru-RU"/>
        </w:rPr>
      </w:pPr>
      <w:r w:rsidRPr="00D31BD0">
        <w:rPr>
          <w:rFonts w:eastAsia="Times New Roman"/>
          <w:sz w:val="20"/>
          <w:szCs w:val="20"/>
          <w:lang w:eastAsia="ru-RU"/>
        </w:rPr>
        <w:t xml:space="preserve">Управлению экономического развития, труда и имущества администрации Куйбышевского района (Мусатов А.М.) разместить настоящее постановление, условия приватизации муниципального имущества Куйбышевского района (приложение № 1) и информационное сообщение администрации Куйбышевского района о приватизации муниципального имущества (приложение № 2) на сайте </w:t>
      </w:r>
      <w:hyperlink r:id="rId7" w:history="1">
        <w:r w:rsidRPr="00D31BD0">
          <w:rPr>
            <w:rFonts w:eastAsia="Times New Roman"/>
            <w:sz w:val="20"/>
            <w:szCs w:val="20"/>
            <w:lang w:val="en-US" w:eastAsia="ru-RU"/>
          </w:rPr>
          <w:t>www</w:t>
        </w:r>
        <w:r w:rsidRPr="00D31BD0">
          <w:rPr>
            <w:rFonts w:eastAsia="Times New Roman"/>
            <w:sz w:val="20"/>
            <w:szCs w:val="20"/>
            <w:lang w:eastAsia="ru-RU"/>
          </w:rPr>
          <w:t>.</w:t>
        </w:r>
        <w:r w:rsidRPr="00D31BD0">
          <w:rPr>
            <w:rFonts w:eastAsia="Times New Roman"/>
            <w:sz w:val="20"/>
            <w:szCs w:val="20"/>
            <w:lang w:val="en-US" w:eastAsia="ru-RU"/>
          </w:rPr>
          <w:t>torgi</w:t>
        </w:r>
        <w:r w:rsidRPr="00D31BD0">
          <w:rPr>
            <w:rFonts w:eastAsia="Times New Roman"/>
            <w:sz w:val="20"/>
            <w:szCs w:val="20"/>
            <w:lang w:eastAsia="ru-RU"/>
          </w:rPr>
          <w:t>.</w:t>
        </w:r>
        <w:r w:rsidRPr="00D31BD0">
          <w:rPr>
            <w:rFonts w:eastAsia="Times New Roman"/>
            <w:sz w:val="20"/>
            <w:szCs w:val="20"/>
            <w:lang w:val="en-US" w:eastAsia="ru-RU"/>
          </w:rPr>
          <w:t>gov</w:t>
        </w:r>
        <w:r w:rsidRPr="00D31BD0">
          <w:rPr>
            <w:rFonts w:eastAsia="Times New Roman"/>
            <w:sz w:val="20"/>
            <w:szCs w:val="20"/>
            <w:lang w:eastAsia="ru-RU"/>
          </w:rPr>
          <w:t>.</w:t>
        </w:r>
        <w:r w:rsidRPr="00D31BD0">
          <w:rPr>
            <w:rFonts w:eastAsia="Times New Roman"/>
            <w:sz w:val="20"/>
            <w:szCs w:val="20"/>
            <w:lang w:val="en-US" w:eastAsia="ru-RU"/>
          </w:rPr>
          <w:t>ru</w:t>
        </w:r>
      </w:hyperlink>
      <w:r w:rsidRPr="00D31BD0">
        <w:rPr>
          <w:rFonts w:eastAsia="Times New Roman"/>
          <w:sz w:val="20"/>
          <w:szCs w:val="20"/>
          <w:lang w:eastAsia="ru-RU"/>
        </w:rPr>
        <w:t xml:space="preserve">  и организовать проведение продажи муниципального имущества.</w:t>
      </w:r>
    </w:p>
    <w:p w:rsidR="00D31BD0" w:rsidRPr="00D31BD0" w:rsidRDefault="00D31BD0" w:rsidP="00D31BD0">
      <w:pPr>
        <w:numPr>
          <w:ilvl w:val="0"/>
          <w:numId w:val="26"/>
        </w:numPr>
        <w:tabs>
          <w:tab w:val="right" w:pos="1080"/>
        </w:tabs>
        <w:spacing w:after="0" w:line="240" w:lineRule="auto"/>
        <w:ind w:firstLine="812"/>
        <w:jc w:val="both"/>
        <w:rPr>
          <w:rFonts w:eastAsia="Times New Roman"/>
          <w:sz w:val="20"/>
          <w:szCs w:val="20"/>
          <w:lang w:eastAsia="ru-RU"/>
        </w:rPr>
      </w:pPr>
      <w:r w:rsidRPr="00D31BD0">
        <w:rPr>
          <w:rFonts w:eastAsia="Times New Roman"/>
          <w:sz w:val="20"/>
          <w:szCs w:val="20"/>
          <w:lang w:eastAsia="ru-RU"/>
        </w:rPr>
        <w:t>Контроль за исполнением постановления  возложить на заместителя главы администрации - начальника управления экономического развития, труда и имущества администрации Куйбышевского района Мусатова А.М.</w:t>
      </w:r>
    </w:p>
    <w:p w:rsidR="00D31BD0" w:rsidRPr="00D31BD0" w:rsidRDefault="00D31BD0" w:rsidP="00D31BD0">
      <w:pPr>
        <w:tabs>
          <w:tab w:val="right" w:pos="1080"/>
        </w:tabs>
        <w:spacing w:after="0" w:line="240" w:lineRule="auto"/>
        <w:jc w:val="both"/>
        <w:rPr>
          <w:rFonts w:eastAsia="Times New Roman"/>
          <w:sz w:val="20"/>
          <w:szCs w:val="20"/>
          <w:lang w:eastAsia="ru-RU"/>
        </w:rPr>
      </w:pPr>
    </w:p>
    <w:p w:rsidR="00D31BD0" w:rsidRPr="00D31BD0" w:rsidRDefault="00582AC2" w:rsidP="00D31BD0">
      <w:pPr>
        <w:tabs>
          <w:tab w:val="right" w:pos="9900"/>
          <w:tab w:val="right" w:pos="10205"/>
        </w:tabs>
        <w:spacing w:after="0" w:line="240" w:lineRule="auto"/>
        <w:rPr>
          <w:rFonts w:eastAsia="Times New Roman"/>
          <w:sz w:val="20"/>
          <w:szCs w:val="20"/>
          <w:lang w:eastAsia="ru-RU"/>
        </w:rPr>
      </w:pPr>
      <w:r>
        <w:rPr>
          <w:rFonts w:eastAsia="Times New Roman"/>
          <w:sz w:val="20"/>
          <w:szCs w:val="20"/>
          <w:lang w:eastAsia="ru-RU"/>
        </w:rPr>
        <w:t xml:space="preserve"> </w:t>
      </w:r>
      <w:r w:rsidR="00D31BD0" w:rsidRPr="00D31BD0">
        <w:rPr>
          <w:rFonts w:eastAsia="Times New Roman"/>
          <w:sz w:val="20"/>
          <w:szCs w:val="20"/>
          <w:lang w:eastAsia="ru-RU"/>
        </w:rPr>
        <w:t xml:space="preserve">Глава Куйбышевского района                                                                 </w:t>
      </w:r>
      <w:r>
        <w:rPr>
          <w:rFonts w:eastAsia="Times New Roman"/>
          <w:sz w:val="20"/>
          <w:szCs w:val="20"/>
          <w:lang w:eastAsia="ru-RU"/>
        </w:rPr>
        <w:t xml:space="preserve">                                                                  </w:t>
      </w:r>
      <w:r w:rsidR="00D31BD0" w:rsidRPr="00D31BD0">
        <w:rPr>
          <w:rFonts w:eastAsia="Times New Roman"/>
          <w:sz w:val="20"/>
          <w:szCs w:val="20"/>
          <w:lang w:eastAsia="ru-RU"/>
        </w:rPr>
        <w:t xml:space="preserve">     В.А. Функ</w:t>
      </w:r>
    </w:p>
    <w:tbl>
      <w:tblPr>
        <w:tblW w:w="0" w:type="auto"/>
        <w:tblLook w:val="01E0"/>
      </w:tblPr>
      <w:tblGrid>
        <w:gridCol w:w="5068"/>
        <w:gridCol w:w="5069"/>
      </w:tblGrid>
      <w:tr w:rsidR="00D31BD0" w:rsidRPr="00D31BD0" w:rsidTr="0086249F">
        <w:tc>
          <w:tcPr>
            <w:tcW w:w="5068" w:type="dxa"/>
          </w:tcPr>
          <w:p w:rsidR="00D31BD0" w:rsidRPr="00D31BD0" w:rsidRDefault="00D31BD0" w:rsidP="00D31BD0">
            <w:pPr>
              <w:widowControl w:val="0"/>
              <w:snapToGrid w:val="0"/>
              <w:spacing w:after="0" w:line="252" w:lineRule="auto"/>
              <w:jc w:val="center"/>
              <w:rPr>
                <w:rFonts w:eastAsia="Times New Roman"/>
                <w:sz w:val="20"/>
                <w:szCs w:val="20"/>
                <w:lang w:eastAsia="ru-RU"/>
              </w:rPr>
            </w:pPr>
          </w:p>
        </w:tc>
        <w:tc>
          <w:tcPr>
            <w:tcW w:w="5069" w:type="dxa"/>
          </w:tcPr>
          <w:p w:rsidR="00D31BD0" w:rsidRPr="00D31BD0" w:rsidRDefault="00D31BD0" w:rsidP="00D31BD0">
            <w:pPr>
              <w:widowControl w:val="0"/>
              <w:snapToGrid w:val="0"/>
              <w:spacing w:after="0" w:line="252" w:lineRule="auto"/>
              <w:jc w:val="center"/>
              <w:rPr>
                <w:rFonts w:eastAsia="Times New Roman"/>
                <w:sz w:val="20"/>
                <w:szCs w:val="20"/>
                <w:lang w:eastAsia="ru-RU"/>
              </w:rPr>
            </w:pPr>
          </w:p>
          <w:p w:rsidR="00D31BD0" w:rsidRPr="00D31BD0" w:rsidRDefault="00D31BD0" w:rsidP="00D31BD0">
            <w:pPr>
              <w:widowControl w:val="0"/>
              <w:snapToGrid w:val="0"/>
              <w:spacing w:after="0" w:line="252" w:lineRule="auto"/>
              <w:jc w:val="center"/>
              <w:rPr>
                <w:rFonts w:eastAsia="Times New Roman"/>
                <w:sz w:val="20"/>
                <w:szCs w:val="20"/>
                <w:lang w:eastAsia="ru-RU"/>
              </w:rPr>
            </w:pPr>
          </w:p>
          <w:p w:rsidR="00D31BD0" w:rsidRPr="00D31BD0" w:rsidRDefault="00D31BD0" w:rsidP="00D31BD0">
            <w:pPr>
              <w:widowControl w:val="0"/>
              <w:snapToGrid w:val="0"/>
              <w:spacing w:after="0" w:line="252" w:lineRule="auto"/>
              <w:jc w:val="center"/>
              <w:rPr>
                <w:rFonts w:eastAsia="Times New Roman"/>
                <w:sz w:val="20"/>
                <w:szCs w:val="20"/>
                <w:lang w:eastAsia="ru-RU"/>
              </w:rPr>
            </w:pPr>
          </w:p>
          <w:p w:rsidR="00D31BD0" w:rsidRPr="00D31BD0" w:rsidRDefault="00D31BD0" w:rsidP="00D31BD0">
            <w:pPr>
              <w:widowControl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 xml:space="preserve">Приложение № 1 </w:t>
            </w:r>
            <w:r w:rsidRPr="00D31BD0">
              <w:rPr>
                <w:rFonts w:eastAsia="Times New Roman"/>
                <w:sz w:val="20"/>
                <w:szCs w:val="20"/>
                <w:lang w:eastAsia="ru-RU"/>
              </w:rPr>
              <w:br/>
              <w:t xml:space="preserve">к постановлению администрации </w:t>
            </w:r>
          </w:p>
          <w:p w:rsidR="00D31BD0" w:rsidRPr="00D31BD0" w:rsidRDefault="00D31BD0" w:rsidP="00D31BD0">
            <w:pPr>
              <w:widowControl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 xml:space="preserve">Куйбышевского района </w:t>
            </w:r>
          </w:p>
          <w:p w:rsidR="00D31BD0" w:rsidRPr="00D31BD0" w:rsidRDefault="00D31BD0" w:rsidP="00D31BD0">
            <w:pPr>
              <w:widowControl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от 19.07.2013 № 1033</w:t>
            </w:r>
          </w:p>
        </w:tc>
      </w:tr>
    </w:tbl>
    <w:p w:rsidR="00D31BD0" w:rsidRPr="00D31BD0" w:rsidRDefault="00D31BD0" w:rsidP="00D31BD0">
      <w:pPr>
        <w:tabs>
          <w:tab w:val="right" w:pos="10204"/>
        </w:tabs>
        <w:spacing w:after="0" w:line="240" w:lineRule="auto"/>
        <w:rPr>
          <w:rFonts w:eastAsia="Times New Roman"/>
          <w:sz w:val="20"/>
          <w:szCs w:val="20"/>
          <w:lang w:eastAsia="ru-RU"/>
        </w:rPr>
      </w:pPr>
    </w:p>
    <w:p w:rsidR="00D31BD0" w:rsidRPr="00D31BD0" w:rsidRDefault="00D31BD0" w:rsidP="00D31BD0">
      <w:pPr>
        <w:tabs>
          <w:tab w:val="right" w:pos="10204"/>
        </w:tabs>
        <w:spacing w:after="0" w:line="240" w:lineRule="auto"/>
        <w:jc w:val="center"/>
        <w:rPr>
          <w:rFonts w:eastAsia="Times New Roman"/>
          <w:b/>
          <w:sz w:val="20"/>
          <w:szCs w:val="20"/>
          <w:lang w:eastAsia="ru-RU"/>
        </w:rPr>
      </w:pPr>
      <w:r w:rsidRPr="00D31BD0">
        <w:rPr>
          <w:rFonts w:eastAsia="Times New Roman"/>
          <w:b/>
          <w:sz w:val="20"/>
          <w:szCs w:val="20"/>
          <w:lang w:eastAsia="ru-RU"/>
        </w:rPr>
        <w:t>Условия приватизации муниципального имущества</w:t>
      </w:r>
    </w:p>
    <w:p w:rsidR="00D31BD0" w:rsidRPr="00D31BD0" w:rsidRDefault="00D31BD0" w:rsidP="00D31BD0">
      <w:pPr>
        <w:tabs>
          <w:tab w:val="right" w:pos="1106"/>
        </w:tabs>
        <w:spacing w:after="0" w:line="240" w:lineRule="auto"/>
        <w:jc w:val="both"/>
        <w:rPr>
          <w:rFonts w:eastAsia="Times New Roman"/>
          <w:b/>
          <w:sz w:val="20"/>
          <w:szCs w:val="20"/>
          <w:lang w:eastAsia="ru-RU"/>
        </w:rPr>
      </w:pPr>
      <w:r w:rsidRPr="00D31BD0">
        <w:rPr>
          <w:rFonts w:eastAsia="Times New Roman"/>
          <w:b/>
          <w:sz w:val="20"/>
          <w:szCs w:val="20"/>
          <w:lang w:eastAsia="ru-RU"/>
        </w:rPr>
        <w:t xml:space="preserve">1. Объект приватизации. </w:t>
      </w:r>
    </w:p>
    <w:p w:rsidR="00D31BD0" w:rsidRPr="00D31BD0" w:rsidRDefault="00D31BD0" w:rsidP="00D31BD0">
      <w:pPr>
        <w:spacing w:after="0" w:line="240" w:lineRule="auto"/>
        <w:jc w:val="both"/>
        <w:rPr>
          <w:rFonts w:eastAsia="Times New Roman"/>
          <w:b/>
          <w:sz w:val="20"/>
          <w:szCs w:val="20"/>
          <w:lang w:eastAsia="ru-RU"/>
        </w:rPr>
      </w:pPr>
      <w:r w:rsidRPr="00D31BD0">
        <w:rPr>
          <w:rFonts w:eastAsia="Times New Roman"/>
          <w:b/>
          <w:sz w:val="20"/>
          <w:szCs w:val="20"/>
          <w:lang w:eastAsia="ru-RU"/>
        </w:rPr>
        <w:t>Лот №1:</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Сарай, назначение нежилое, общей площадью 59,2 кв.м., кадастровый (условный) номер 54-54-15/003/2010-704, расположенный по адресу: Российская Федерация, Новосибирская область, город Куйбышев, ул. Куйбышева, дом 26.</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Начальная цена</w:t>
      </w:r>
      <w:r w:rsidRPr="00D31BD0">
        <w:rPr>
          <w:rFonts w:eastAsia="Times New Roman"/>
          <w:sz w:val="20"/>
          <w:szCs w:val="20"/>
          <w:lang w:eastAsia="ru-RU"/>
        </w:rPr>
        <w:t xml:space="preserve"> </w:t>
      </w:r>
      <w:r w:rsidRPr="00D31BD0">
        <w:rPr>
          <w:rFonts w:eastAsia="Times New Roman"/>
          <w:b/>
          <w:i/>
          <w:sz w:val="20"/>
          <w:szCs w:val="20"/>
          <w:lang w:eastAsia="ru-RU"/>
        </w:rPr>
        <w:t xml:space="preserve">продажи, </w:t>
      </w:r>
      <w:r w:rsidRPr="00D31BD0">
        <w:rPr>
          <w:rFonts w:eastAsia="Times New Roman"/>
          <w:sz w:val="20"/>
          <w:szCs w:val="20"/>
          <w:lang w:eastAsia="ru-RU"/>
        </w:rPr>
        <w:t xml:space="preserve">включая НДС, составляет 297398 </w:t>
      </w:r>
      <w:r w:rsidRPr="00D31BD0">
        <w:rPr>
          <w:rFonts w:eastAsia="Times New Roman"/>
          <w:bCs/>
          <w:i/>
          <w:sz w:val="20"/>
          <w:szCs w:val="20"/>
          <w:lang w:eastAsia="ru-RU"/>
        </w:rPr>
        <w:t>(Двести девяносто семь тысяч триста девяносто восемь)</w:t>
      </w:r>
      <w:r w:rsidRPr="00D31BD0">
        <w:rPr>
          <w:rFonts w:eastAsia="Times New Roman"/>
          <w:sz w:val="20"/>
          <w:szCs w:val="20"/>
          <w:lang w:eastAsia="ru-RU"/>
        </w:rPr>
        <w:t xml:space="preserve"> рублей </w:t>
      </w:r>
      <w:r w:rsidRPr="00D31BD0">
        <w:rPr>
          <w:rFonts w:eastAsia="Times New Roman"/>
          <w:i/>
          <w:sz w:val="20"/>
          <w:szCs w:val="20"/>
          <w:lang w:eastAsia="ru-RU"/>
        </w:rPr>
        <w:t>00</w:t>
      </w:r>
      <w:r w:rsidRPr="00D31BD0">
        <w:rPr>
          <w:rFonts w:eastAsia="Times New Roman"/>
          <w:sz w:val="20"/>
          <w:szCs w:val="20"/>
          <w:lang w:eastAsia="ru-RU"/>
        </w:rPr>
        <w:t xml:space="preserve"> копеек. </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b/>
          <w:bCs/>
          <w:i/>
          <w:iCs/>
          <w:sz w:val="20"/>
          <w:szCs w:val="20"/>
          <w:lang w:eastAsia="ru-RU"/>
        </w:rPr>
        <w:t>Величина снижения цены первоначального предложения ("шаг понижения")</w:t>
      </w:r>
      <w:r w:rsidRPr="00D31BD0">
        <w:rPr>
          <w:rFonts w:eastAsia="Times New Roman"/>
          <w:bCs/>
          <w:iCs/>
          <w:sz w:val="20"/>
          <w:szCs w:val="20"/>
          <w:lang w:eastAsia="ru-RU"/>
        </w:rPr>
        <w:t xml:space="preserve"> составляет 29739</w:t>
      </w:r>
      <w:r w:rsidRPr="00D31BD0">
        <w:rPr>
          <w:rFonts w:eastAsia="Times New Roman"/>
          <w:sz w:val="20"/>
          <w:szCs w:val="20"/>
          <w:lang w:eastAsia="ru-RU"/>
        </w:rPr>
        <w:t xml:space="preserve"> </w:t>
      </w:r>
      <w:r w:rsidRPr="00D31BD0">
        <w:rPr>
          <w:rFonts w:eastAsia="Times New Roman"/>
          <w:bCs/>
          <w:i/>
          <w:sz w:val="20"/>
          <w:szCs w:val="20"/>
          <w:lang w:eastAsia="ru-RU"/>
        </w:rPr>
        <w:t>(Двадцать девять тысяч семьсот тридцать девять)</w:t>
      </w:r>
      <w:r w:rsidRPr="00D31BD0">
        <w:rPr>
          <w:rFonts w:eastAsia="Times New Roman"/>
          <w:bCs/>
          <w:iCs/>
          <w:sz w:val="20"/>
          <w:szCs w:val="20"/>
          <w:lang w:eastAsia="ru-RU"/>
        </w:rPr>
        <w:t xml:space="preserve"> рублей 80 копеек </w:t>
      </w:r>
      <w:r w:rsidRPr="00D31BD0">
        <w:rPr>
          <w:rFonts w:eastAsia="Times New Roman"/>
          <w:bCs/>
          <w:i/>
          <w:iCs/>
          <w:sz w:val="20"/>
          <w:szCs w:val="20"/>
          <w:lang w:eastAsia="ru-RU"/>
        </w:rPr>
        <w:t>.</w:t>
      </w:r>
    </w:p>
    <w:p w:rsidR="00D31BD0" w:rsidRPr="00D31BD0" w:rsidRDefault="00D31BD0" w:rsidP="00D31BD0">
      <w:pPr>
        <w:autoSpaceDE w:val="0"/>
        <w:autoSpaceDN w:val="0"/>
        <w:adjustRightInd w:val="0"/>
        <w:spacing w:after="0" w:line="240" w:lineRule="auto"/>
        <w:jc w:val="both"/>
        <w:outlineLvl w:val="1"/>
        <w:rPr>
          <w:rFonts w:eastAsia="Times New Roman"/>
          <w:b/>
          <w:bCs/>
          <w:i/>
          <w:iCs/>
          <w:sz w:val="20"/>
          <w:szCs w:val="20"/>
          <w:lang w:eastAsia="ru-RU"/>
        </w:rPr>
      </w:pPr>
      <w:r w:rsidRPr="00D31BD0">
        <w:rPr>
          <w:rFonts w:eastAsia="Times New Roman"/>
          <w:b/>
          <w:i/>
          <w:sz w:val="20"/>
          <w:szCs w:val="20"/>
          <w:lang w:eastAsia="ru-RU"/>
        </w:rPr>
        <w:t>Величина повышения начальной цены ("шаг аукциона")</w:t>
      </w:r>
      <w:r w:rsidRPr="00D31BD0">
        <w:rPr>
          <w:rFonts w:eastAsia="Times New Roman"/>
          <w:sz w:val="20"/>
          <w:szCs w:val="20"/>
          <w:lang w:eastAsia="ru-RU"/>
        </w:rPr>
        <w:t xml:space="preserve"> составляет 14869 </w:t>
      </w:r>
      <w:r w:rsidRPr="00D31BD0">
        <w:rPr>
          <w:rFonts w:eastAsia="Times New Roman"/>
          <w:bCs/>
          <w:i/>
          <w:sz w:val="20"/>
          <w:szCs w:val="20"/>
          <w:lang w:eastAsia="ru-RU"/>
        </w:rPr>
        <w:t xml:space="preserve">(Четырнадцать тысяч восемьсот шестьдесят девять) </w:t>
      </w:r>
      <w:r w:rsidRPr="00D31BD0">
        <w:rPr>
          <w:rFonts w:eastAsia="Times New Roman"/>
          <w:sz w:val="20"/>
          <w:szCs w:val="20"/>
          <w:lang w:eastAsia="ru-RU"/>
        </w:rPr>
        <w:t xml:space="preserve">рублей </w:t>
      </w:r>
      <w:r w:rsidRPr="00D31BD0">
        <w:rPr>
          <w:rFonts w:eastAsia="Times New Roman"/>
          <w:i/>
          <w:sz w:val="20"/>
          <w:szCs w:val="20"/>
          <w:lang w:eastAsia="ru-RU"/>
        </w:rPr>
        <w:t xml:space="preserve">90 </w:t>
      </w:r>
      <w:r w:rsidRPr="00D31BD0">
        <w:rPr>
          <w:rFonts w:eastAsia="Times New Roman"/>
          <w:sz w:val="20"/>
          <w:szCs w:val="20"/>
          <w:lang w:eastAsia="ru-RU"/>
        </w:rPr>
        <w:t>копеек.</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b/>
          <w:i/>
          <w:sz w:val="20"/>
          <w:szCs w:val="20"/>
          <w:lang w:eastAsia="ru-RU"/>
        </w:rPr>
        <w:t>Минимальная цена предложения, по которой может быть продано муниципальное имущество (цена отсечения)</w:t>
      </w:r>
      <w:r w:rsidRPr="00D31BD0">
        <w:rPr>
          <w:rFonts w:eastAsia="Times New Roman"/>
          <w:sz w:val="20"/>
          <w:szCs w:val="20"/>
          <w:lang w:eastAsia="ru-RU"/>
        </w:rPr>
        <w:t xml:space="preserve"> составляет 148699 </w:t>
      </w:r>
      <w:r w:rsidRPr="00D31BD0">
        <w:rPr>
          <w:rFonts w:eastAsia="Times New Roman"/>
          <w:i/>
          <w:sz w:val="20"/>
          <w:szCs w:val="20"/>
          <w:lang w:eastAsia="ru-RU"/>
        </w:rPr>
        <w:t>(Сто сорок восемь тысяч шестьсот девяносто девять)</w:t>
      </w:r>
      <w:r w:rsidRPr="00D31BD0">
        <w:rPr>
          <w:rFonts w:eastAsia="Times New Roman"/>
          <w:sz w:val="20"/>
          <w:szCs w:val="20"/>
          <w:lang w:eastAsia="ru-RU"/>
        </w:rPr>
        <w:t xml:space="preserve"> рублей 00 копеек.</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Размер и порядок внесения задатка</w:t>
      </w:r>
      <w:r w:rsidRPr="00D31BD0">
        <w:rPr>
          <w:rFonts w:eastAsia="Times New Roman"/>
          <w:b/>
          <w:sz w:val="20"/>
          <w:szCs w:val="20"/>
          <w:lang w:eastAsia="ru-RU"/>
        </w:rPr>
        <w:t xml:space="preserve"> – </w:t>
      </w:r>
      <w:r w:rsidRPr="00D31BD0">
        <w:rPr>
          <w:rFonts w:eastAsia="Times New Roman"/>
          <w:sz w:val="20"/>
          <w:szCs w:val="20"/>
          <w:lang w:eastAsia="ru-RU"/>
        </w:rPr>
        <w:t xml:space="preserve">29739 </w:t>
      </w:r>
      <w:r w:rsidRPr="00D31BD0">
        <w:rPr>
          <w:rFonts w:eastAsia="Times New Roman"/>
          <w:bCs/>
          <w:i/>
          <w:sz w:val="20"/>
          <w:szCs w:val="20"/>
          <w:lang w:eastAsia="ru-RU"/>
        </w:rPr>
        <w:t xml:space="preserve">(Двадцать девять тысяч семьсот тридцать девять) </w:t>
      </w:r>
      <w:r w:rsidRPr="00D31BD0">
        <w:rPr>
          <w:rFonts w:eastAsia="Times New Roman"/>
          <w:sz w:val="20"/>
          <w:szCs w:val="20"/>
          <w:lang w:eastAsia="ru-RU"/>
        </w:rPr>
        <w:t xml:space="preserve">рублей </w:t>
      </w:r>
      <w:r w:rsidRPr="00D31BD0">
        <w:rPr>
          <w:rFonts w:eastAsia="Times New Roman"/>
          <w:i/>
          <w:sz w:val="20"/>
          <w:szCs w:val="20"/>
          <w:lang w:eastAsia="ru-RU"/>
        </w:rPr>
        <w:t>80</w:t>
      </w:r>
      <w:r w:rsidRPr="00D31BD0">
        <w:rPr>
          <w:rFonts w:eastAsia="Times New Roman"/>
          <w:sz w:val="20"/>
          <w:szCs w:val="20"/>
          <w:lang w:eastAsia="ru-RU"/>
        </w:rPr>
        <w:t xml:space="preserve"> копеек.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Одновременно отчуждается  земельный участок из земель населенных пунктов, рыночной стоимостью 25725 (</w:t>
      </w:r>
      <w:r w:rsidRPr="00D31BD0">
        <w:rPr>
          <w:rFonts w:eastAsia="Times New Roman"/>
          <w:i/>
          <w:sz w:val="20"/>
          <w:szCs w:val="20"/>
          <w:lang w:eastAsia="ru-RU"/>
        </w:rPr>
        <w:t>Двадцать пять тысяч семьсот двадцать пять</w:t>
      </w:r>
      <w:r w:rsidRPr="00D31BD0">
        <w:rPr>
          <w:rFonts w:eastAsia="Times New Roman"/>
          <w:sz w:val="20"/>
          <w:szCs w:val="20"/>
          <w:lang w:eastAsia="ru-RU"/>
        </w:rPr>
        <w:t xml:space="preserve">) рублей </w:t>
      </w:r>
      <w:r w:rsidRPr="00D31BD0">
        <w:rPr>
          <w:rFonts w:eastAsia="Times New Roman"/>
          <w:i/>
          <w:sz w:val="20"/>
          <w:szCs w:val="20"/>
          <w:lang w:eastAsia="ru-RU"/>
        </w:rPr>
        <w:t xml:space="preserve">00 </w:t>
      </w:r>
      <w:r w:rsidRPr="00D31BD0">
        <w:rPr>
          <w:rFonts w:eastAsia="Times New Roman"/>
          <w:sz w:val="20"/>
          <w:szCs w:val="20"/>
          <w:lang w:eastAsia="ru-RU"/>
        </w:rPr>
        <w:t xml:space="preserve">копеек площадью 74,0 кв.м. с кадастровым номером: 54:34:012304:151, адрес (местоположение): Новосибирская область, город Куйбышев, ул. Куйбышева, 26. </w:t>
      </w:r>
    </w:p>
    <w:p w:rsidR="00D31BD0" w:rsidRPr="00D31BD0" w:rsidRDefault="00D31BD0" w:rsidP="00D31BD0">
      <w:pPr>
        <w:tabs>
          <w:tab w:val="right" w:pos="1106"/>
        </w:tabs>
        <w:spacing w:after="0" w:line="240" w:lineRule="auto"/>
        <w:jc w:val="both"/>
        <w:rPr>
          <w:rFonts w:eastAsia="Times New Roman"/>
          <w:bCs/>
          <w:sz w:val="20"/>
          <w:szCs w:val="20"/>
          <w:lang w:eastAsia="ru-RU"/>
        </w:rPr>
      </w:pPr>
      <w:r w:rsidRPr="00D31BD0">
        <w:rPr>
          <w:rFonts w:eastAsia="Times New Roman"/>
          <w:sz w:val="20"/>
          <w:szCs w:val="20"/>
          <w:lang w:eastAsia="ru-RU"/>
        </w:rPr>
        <w:t xml:space="preserve">   2.</w:t>
      </w:r>
      <w:r w:rsidRPr="00D31BD0">
        <w:rPr>
          <w:rFonts w:eastAsia="Times New Roman"/>
          <w:b/>
          <w:sz w:val="20"/>
          <w:szCs w:val="20"/>
          <w:lang w:eastAsia="ru-RU"/>
        </w:rPr>
        <w:t xml:space="preserve"> Способ приватизации:</w:t>
      </w:r>
      <w:r w:rsidRPr="00D31BD0">
        <w:rPr>
          <w:rFonts w:eastAsia="Times New Roman"/>
          <w:sz w:val="20"/>
          <w:szCs w:val="20"/>
          <w:lang w:eastAsia="ru-RU"/>
        </w:rPr>
        <w:t xml:space="preserve"> </w:t>
      </w:r>
      <w:r w:rsidRPr="00D31BD0">
        <w:rPr>
          <w:rFonts w:eastAsia="Times New Roman"/>
          <w:bCs/>
          <w:sz w:val="20"/>
          <w:szCs w:val="20"/>
          <w:lang w:eastAsia="ru-RU"/>
        </w:rPr>
        <w:t xml:space="preserve">продажа муниципального имущества посредством публичного предложения </w:t>
      </w:r>
      <w:r w:rsidRPr="00D31BD0">
        <w:rPr>
          <w:rFonts w:eastAsia="Times New Roman"/>
          <w:sz w:val="20"/>
          <w:szCs w:val="20"/>
          <w:lang w:eastAsia="ru-RU"/>
        </w:rPr>
        <w:t>с открытой формой подачи предложений о приобретении муниципального имуществ</w:t>
      </w:r>
      <w:r w:rsidRPr="00D31BD0">
        <w:rPr>
          <w:rFonts w:eastAsia="Times New Roman"/>
          <w:bCs/>
          <w:sz w:val="20"/>
          <w:szCs w:val="20"/>
          <w:lang w:eastAsia="ru-RU"/>
        </w:rPr>
        <w:t>.</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3. Порядок, место, дата начала и окончания приема заявок</w:t>
      </w:r>
      <w:r w:rsidRPr="00D31BD0">
        <w:rPr>
          <w:rFonts w:eastAsia="Times New Roman"/>
          <w:sz w:val="20"/>
          <w:szCs w:val="20"/>
          <w:lang w:eastAsia="ru-RU"/>
        </w:rPr>
        <w:t xml:space="preserve"> - прием заявок и прилагаемых к ним документов для участия в продаже посредством публичного предложения проводится с 22.07.2013 г. до 14-00 часов 16.08.2013 г., в рабочие дни с 8-00 до 12-00 часов и с 13-00 до 17-00 часов, в пятницу до 16-00  часов по местному времени по адресу: г. Куйбышев, ул. Краскома, 37, 2 этаж, каб. 20, 22, тел. 50- 780, 50-933, 51-659.</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 xml:space="preserve">4. Определение участников продажи посредством публичного предложения </w:t>
      </w:r>
      <w:r w:rsidRPr="00D31BD0">
        <w:rPr>
          <w:rFonts w:eastAsia="Times New Roman"/>
          <w:sz w:val="20"/>
          <w:szCs w:val="20"/>
          <w:lang w:eastAsia="ru-RU"/>
        </w:rPr>
        <w:t xml:space="preserve"> состоится </w:t>
      </w:r>
      <w:r w:rsidRPr="00D31BD0">
        <w:rPr>
          <w:rFonts w:eastAsia="Times New Roman"/>
          <w:b/>
          <w:sz w:val="20"/>
          <w:szCs w:val="20"/>
          <w:lang w:eastAsia="ru-RU"/>
        </w:rPr>
        <w:t>22</w:t>
      </w:r>
      <w:r w:rsidRPr="00D31BD0">
        <w:rPr>
          <w:rFonts w:eastAsia="Times New Roman"/>
          <w:b/>
          <w:bCs/>
          <w:sz w:val="20"/>
          <w:szCs w:val="20"/>
          <w:lang w:eastAsia="ru-RU"/>
        </w:rPr>
        <w:t>.08.2013 г. в 14.00</w:t>
      </w:r>
      <w:r w:rsidRPr="00D31BD0">
        <w:rPr>
          <w:rFonts w:eastAsia="Times New Roman"/>
          <w:sz w:val="20"/>
          <w:szCs w:val="20"/>
          <w:lang w:eastAsia="ru-RU"/>
        </w:rPr>
        <w:t xml:space="preserve"> по местному времени по адресу: г. Куйбышев, ул. Краскома, 37, каб.18.</w:t>
      </w:r>
    </w:p>
    <w:p w:rsidR="00D31BD0" w:rsidRPr="00D31BD0" w:rsidRDefault="00D31BD0" w:rsidP="00D31BD0">
      <w:pPr>
        <w:numPr>
          <w:ilvl w:val="0"/>
          <w:numId w:val="11"/>
        </w:numPr>
        <w:spacing w:after="0" w:line="240" w:lineRule="auto"/>
        <w:ind w:firstLine="900"/>
        <w:jc w:val="both"/>
        <w:rPr>
          <w:rFonts w:eastAsia="Times New Roman"/>
          <w:sz w:val="20"/>
          <w:szCs w:val="20"/>
          <w:lang w:eastAsia="ru-RU"/>
        </w:rPr>
      </w:pPr>
      <w:r w:rsidRPr="00D31BD0">
        <w:rPr>
          <w:rFonts w:eastAsia="Times New Roman"/>
          <w:sz w:val="20"/>
          <w:szCs w:val="20"/>
          <w:lang w:eastAsia="ru-RU"/>
        </w:rPr>
        <w:t xml:space="preserve">Продажа посредством публичного предложения состоится </w:t>
      </w:r>
      <w:r w:rsidRPr="00D31BD0">
        <w:rPr>
          <w:rFonts w:eastAsia="Times New Roman"/>
          <w:b/>
          <w:sz w:val="20"/>
          <w:szCs w:val="20"/>
          <w:lang w:eastAsia="ru-RU"/>
        </w:rPr>
        <w:t>06.09.2013</w:t>
      </w:r>
      <w:r w:rsidRPr="00D31BD0">
        <w:rPr>
          <w:rFonts w:eastAsia="Times New Roman"/>
          <w:sz w:val="20"/>
          <w:szCs w:val="20"/>
          <w:lang w:eastAsia="ru-RU"/>
        </w:rPr>
        <w:t xml:space="preserve"> года в 14 часов 00 минут по адресу:  Новосибирская область, г. Куйбышев, ул. Краскома, 37, 2 этаж, каб. №18. </w:t>
      </w:r>
    </w:p>
    <w:p w:rsidR="00D31BD0" w:rsidRPr="00D31BD0" w:rsidRDefault="00D31BD0" w:rsidP="00D31BD0">
      <w:pPr>
        <w:numPr>
          <w:ilvl w:val="0"/>
          <w:numId w:val="11"/>
        </w:numPr>
        <w:spacing w:after="0" w:line="240" w:lineRule="auto"/>
        <w:ind w:firstLine="900"/>
        <w:jc w:val="both"/>
        <w:rPr>
          <w:rFonts w:eastAsia="Times New Roman"/>
          <w:sz w:val="20"/>
          <w:szCs w:val="20"/>
          <w:lang w:eastAsia="ru-RU"/>
        </w:rPr>
      </w:pPr>
      <w:r w:rsidRPr="00D31BD0">
        <w:rPr>
          <w:rFonts w:eastAsia="Times New Roman"/>
          <w:sz w:val="20"/>
          <w:szCs w:val="20"/>
          <w:lang w:eastAsia="ru-RU"/>
        </w:rPr>
        <w:t xml:space="preserve">Место и срок подведения итогов продажи посредством публичного предложения – </w:t>
      </w:r>
      <w:r w:rsidRPr="00D31BD0">
        <w:rPr>
          <w:rFonts w:eastAsia="Times New Roman"/>
          <w:b/>
          <w:sz w:val="20"/>
          <w:szCs w:val="20"/>
          <w:lang w:eastAsia="ru-RU"/>
        </w:rPr>
        <w:t>06.09.2013</w:t>
      </w:r>
      <w:r w:rsidRPr="00D31BD0">
        <w:rPr>
          <w:rFonts w:eastAsia="Times New Roman"/>
          <w:sz w:val="20"/>
          <w:szCs w:val="20"/>
          <w:lang w:eastAsia="ru-RU"/>
        </w:rPr>
        <w:t xml:space="preserve"> года в 14 часов 30 минут по адресу:  Новосибирская область, г. Куйбышев, ул. Краскома, 37, 2 этаж, каб. №18. </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5. Победителем признается участник продажи посредством публичного предложения:</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в случае, если несколько участников продажи имущества подтверждают цену первоначального предложения или цену предложения, сложившуюся на одном из "шагов понижения", для всех участников продажи имущества проводится аукцион по установленным Федеральным </w:t>
      </w:r>
      <w:hyperlink r:id="rId8" w:history="1">
        <w:r w:rsidRPr="00D31BD0">
          <w:rPr>
            <w:rFonts w:eastAsia="Times New Roman"/>
            <w:sz w:val="20"/>
            <w:szCs w:val="20"/>
            <w:lang w:eastAsia="ru-RU"/>
          </w:rPr>
          <w:t>законом</w:t>
        </w:r>
      </w:hyperlink>
      <w:r w:rsidRPr="00D31BD0">
        <w:rPr>
          <w:rFonts w:eastAsia="Times New Roman"/>
          <w:sz w:val="20"/>
          <w:szCs w:val="20"/>
          <w:lang w:eastAsia="ru-RU"/>
        </w:rPr>
        <w:t xml:space="preserve"> "О приватизации государственного и муниципального имущества" </w:t>
      </w:r>
      <w:r w:rsidRPr="00D31BD0">
        <w:rPr>
          <w:rFonts w:eastAsia="Times New Roman"/>
          <w:sz w:val="20"/>
          <w:szCs w:val="20"/>
          <w:lang w:eastAsia="ru-RU"/>
        </w:rPr>
        <w:lastRenderedPageBreak/>
        <w:t>правилам проведения аукциона, предусматривающим открытую форму подачи предложений о цене имущества. Начальной ценой имущества на таком аукционе является цена первоначального предложения или цена предложения, сложившаяся на определенном "шаге понижения". В случае, если участники аукциона заявляют предложения о цене, превышающей начальную цену имущества, победителем аукциона признается участник, номер карточки которого и заявленная им цена были названы аукционистом последними;</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в случае если участники такого аукциона не заявляют предложения о цене, превышающей начальную цену имущества, право его приобретения принадлежит участнику аукциона, который первым подтвердил начальную цену имущества.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 xml:space="preserve">             6. Срок заключения договора купли – продажи</w:t>
      </w:r>
      <w:r w:rsidRPr="00D31BD0">
        <w:rPr>
          <w:rFonts w:eastAsia="Times New Roman"/>
          <w:sz w:val="20"/>
          <w:szCs w:val="20"/>
          <w:lang w:eastAsia="ru-RU"/>
        </w:rPr>
        <w:t>: в течение пятнадцати рабочих дней с даты подведения итогов продажи посредством публичного предложения с победителем  заключается договор купли-продажи.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7. Оплата приобретенного имущества производится победителем продажи посредством публичного предложения в течение 5-ти дней со дня подписания договора купли-продажи. </w:t>
      </w:r>
    </w:p>
    <w:p w:rsidR="00D31BD0" w:rsidRPr="00582AC2" w:rsidRDefault="00D31BD0" w:rsidP="00D31BD0">
      <w:pPr>
        <w:numPr>
          <w:ilvl w:val="0"/>
          <w:numId w:val="32"/>
        </w:numPr>
        <w:spacing w:after="0" w:line="240" w:lineRule="auto"/>
        <w:jc w:val="both"/>
        <w:rPr>
          <w:rFonts w:eastAsia="Times New Roman"/>
          <w:sz w:val="20"/>
          <w:szCs w:val="20"/>
          <w:lang w:eastAsia="ru-RU"/>
        </w:rPr>
      </w:pPr>
      <w:r w:rsidRPr="00D31BD0">
        <w:rPr>
          <w:rFonts w:eastAsia="Times New Roman"/>
          <w:sz w:val="20"/>
          <w:szCs w:val="20"/>
          <w:lang w:eastAsia="ru-RU"/>
        </w:rPr>
        <w:t>Рассрочка платежа не предоставляется.</w:t>
      </w:r>
    </w:p>
    <w:p w:rsidR="00D31BD0" w:rsidRPr="00D31BD0" w:rsidRDefault="00D31BD0" w:rsidP="00D31BD0">
      <w:pPr>
        <w:tabs>
          <w:tab w:val="right" w:pos="1106"/>
        </w:tabs>
        <w:spacing w:after="0" w:line="240" w:lineRule="auto"/>
        <w:jc w:val="both"/>
        <w:rPr>
          <w:rFonts w:eastAsia="Times New Roman"/>
          <w:bCs/>
          <w:sz w:val="20"/>
          <w:szCs w:val="20"/>
          <w:lang w:eastAsia="ru-RU"/>
        </w:rPr>
      </w:pPr>
    </w:p>
    <w:p w:rsidR="00D31BD0" w:rsidRPr="00D31BD0" w:rsidRDefault="00D31BD0" w:rsidP="00D31BD0">
      <w:pPr>
        <w:tabs>
          <w:tab w:val="right" w:pos="1106"/>
        </w:tabs>
        <w:spacing w:after="0" w:line="240" w:lineRule="auto"/>
        <w:jc w:val="both"/>
        <w:rPr>
          <w:rFonts w:eastAsia="Times New Roman"/>
          <w:bCs/>
          <w:sz w:val="20"/>
          <w:szCs w:val="20"/>
          <w:lang w:eastAsia="ru-RU"/>
        </w:rPr>
      </w:pP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sz w:val="20"/>
          <w:szCs w:val="20"/>
          <w:lang w:eastAsia="ru-RU"/>
        </w:rPr>
        <w:t>Приложение № 2</w:t>
      </w:r>
    </w:p>
    <w:p w:rsidR="00D31BD0" w:rsidRPr="00D31BD0" w:rsidRDefault="00D31BD0" w:rsidP="00D31BD0">
      <w:pPr>
        <w:spacing w:after="0" w:line="240" w:lineRule="auto"/>
        <w:jc w:val="center"/>
        <w:rPr>
          <w:rFonts w:eastAsia="Times New Roman"/>
          <w:bCs/>
          <w:sz w:val="20"/>
          <w:szCs w:val="20"/>
          <w:lang w:eastAsia="ru-RU"/>
        </w:rPr>
      </w:pPr>
      <w:r w:rsidRPr="00D31BD0">
        <w:rPr>
          <w:rFonts w:eastAsia="Times New Roman"/>
          <w:bCs/>
          <w:sz w:val="20"/>
          <w:szCs w:val="20"/>
          <w:lang w:eastAsia="ru-RU"/>
        </w:rPr>
        <w:t xml:space="preserve">к постановлению администрации </w:t>
      </w:r>
      <w:r w:rsidRPr="00D31BD0">
        <w:rPr>
          <w:rFonts w:eastAsia="Times New Roman"/>
          <w:bCs/>
          <w:sz w:val="20"/>
          <w:szCs w:val="20"/>
          <w:lang w:eastAsia="ru-RU"/>
        </w:rPr>
        <w:br/>
        <w:t xml:space="preserve">Куйбышевского района </w:t>
      </w:r>
    </w:p>
    <w:p w:rsidR="00D31BD0" w:rsidRPr="00D31BD0" w:rsidRDefault="00D31BD0" w:rsidP="00D31BD0">
      <w:pPr>
        <w:spacing w:after="0" w:line="240" w:lineRule="auto"/>
        <w:jc w:val="center"/>
        <w:rPr>
          <w:rFonts w:eastAsia="Times New Roman"/>
          <w:bCs/>
          <w:sz w:val="20"/>
          <w:szCs w:val="20"/>
          <w:lang w:eastAsia="ru-RU"/>
        </w:rPr>
      </w:pPr>
      <w:r w:rsidRPr="00D31BD0">
        <w:rPr>
          <w:rFonts w:eastAsia="Times New Roman"/>
          <w:bCs/>
          <w:sz w:val="20"/>
          <w:szCs w:val="20"/>
          <w:lang w:eastAsia="ru-RU"/>
        </w:rPr>
        <w:t>от 19.07.2013 № ___</w:t>
      </w:r>
    </w:p>
    <w:p w:rsidR="00D31BD0" w:rsidRPr="00D31BD0" w:rsidRDefault="00D31BD0" w:rsidP="00D31BD0">
      <w:pPr>
        <w:spacing w:after="0" w:line="240" w:lineRule="auto"/>
        <w:jc w:val="center"/>
        <w:rPr>
          <w:rFonts w:eastAsia="Times New Roman"/>
          <w:b/>
          <w:bCs/>
          <w:sz w:val="20"/>
          <w:szCs w:val="20"/>
          <w:lang w:eastAsia="ru-RU"/>
        </w:rPr>
      </w:pPr>
    </w:p>
    <w:p w:rsidR="00D31BD0" w:rsidRPr="00D31BD0" w:rsidRDefault="00D31BD0" w:rsidP="00D31BD0">
      <w:pPr>
        <w:spacing w:after="0" w:line="240" w:lineRule="auto"/>
        <w:jc w:val="center"/>
        <w:rPr>
          <w:rFonts w:eastAsia="Times New Roman"/>
          <w:b/>
          <w:bCs/>
          <w:sz w:val="20"/>
          <w:szCs w:val="20"/>
          <w:lang w:eastAsia="ru-RU"/>
        </w:rPr>
      </w:pPr>
      <w:r w:rsidRPr="00D31BD0">
        <w:rPr>
          <w:rFonts w:eastAsia="Times New Roman"/>
          <w:b/>
          <w:bCs/>
          <w:sz w:val="20"/>
          <w:szCs w:val="20"/>
          <w:lang w:eastAsia="ru-RU"/>
        </w:rPr>
        <w:t>ИНФОРМАЦИОННОЕ СООБЩЕНИЕ</w:t>
      </w:r>
    </w:p>
    <w:p w:rsidR="00D31BD0" w:rsidRPr="00D31BD0" w:rsidRDefault="00D31BD0" w:rsidP="00D31BD0">
      <w:pPr>
        <w:spacing w:after="0" w:line="240" w:lineRule="auto"/>
        <w:jc w:val="center"/>
        <w:rPr>
          <w:rFonts w:eastAsia="Times New Roman"/>
          <w:b/>
          <w:bCs/>
          <w:sz w:val="20"/>
          <w:szCs w:val="20"/>
          <w:lang w:eastAsia="ru-RU"/>
        </w:rPr>
      </w:pPr>
      <w:r w:rsidRPr="00D31BD0">
        <w:rPr>
          <w:rFonts w:eastAsia="Times New Roman"/>
          <w:b/>
          <w:bCs/>
          <w:sz w:val="20"/>
          <w:szCs w:val="20"/>
          <w:lang w:eastAsia="ru-RU"/>
        </w:rPr>
        <w:t>администрации Куйбышевского района о продаже муниципального имущества</w:t>
      </w:r>
    </w:p>
    <w:p w:rsidR="00D31BD0" w:rsidRPr="00D31BD0" w:rsidRDefault="00D31BD0" w:rsidP="00D31BD0">
      <w:pPr>
        <w:spacing w:after="0" w:line="240" w:lineRule="auto"/>
        <w:jc w:val="both"/>
        <w:rPr>
          <w:rFonts w:eastAsia="Times New Roman"/>
          <w:sz w:val="20"/>
          <w:szCs w:val="20"/>
          <w:lang w:eastAsia="ru-RU"/>
        </w:rPr>
      </w:pP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Продажа муниципального имущества производится посредством публичного предложения  с открытой формой подачи предложений о приобретении муниципального имущества на основании постановления администрации Куйбышевского района от 19.07.2013 № ___ «Об утверждении условий приватизации муниципального имущества  Куйбышевского района».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Организатором продажи (Продавцом) является администрация Куйбышевского района. </w:t>
      </w:r>
    </w:p>
    <w:p w:rsidR="00D31BD0" w:rsidRPr="00D31BD0" w:rsidRDefault="00D31BD0" w:rsidP="00D31BD0">
      <w:pPr>
        <w:spacing w:after="0" w:line="240" w:lineRule="auto"/>
        <w:jc w:val="both"/>
        <w:rPr>
          <w:rFonts w:eastAsia="Times New Roman"/>
          <w:b/>
          <w:bCs/>
          <w:sz w:val="20"/>
          <w:szCs w:val="20"/>
          <w:lang w:eastAsia="ru-RU"/>
        </w:rPr>
      </w:pPr>
      <w:r w:rsidRPr="00D31BD0">
        <w:rPr>
          <w:rFonts w:eastAsia="Times New Roman"/>
          <w:b/>
          <w:bCs/>
          <w:sz w:val="20"/>
          <w:szCs w:val="20"/>
          <w:lang w:val="en-US" w:eastAsia="ru-RU"/>
        </w:rPr>
        <w:t>I</w:t>
      </w:r>
      <w:r w:rsidRPr="00D31BD0">
        <w:rPr>
          <w:rFonts w:eastAsia="Times New Roman"/>
          <w:b/>
          <w:bCs/>
          <w:sz w:val="20"/>
          <w:szCs w:val="20"/>
          <w:lang w:eastAsia="ru-RU"/>
        </w:rPr>
        <w:t>. Сведения об объекте</w:t>
      </w:r>
      <w:r w:rsidRPr="00D31BD0">
        <w:rPr>
          <w:rFonts w:eastAsia="Times New Roman"/>
          <w:sz w:val="20"/>
          <w:szCs w:val="20"/>
          <w:lang w:eastAsia="ru-RU"/>
        </w:rPr>
        <w:t xml:space="preserve"> </w:t>
      </w:r>
      <w:r w:rsidRPr="00D31BD0">
        <w:rPr>
          <w:rFonts w:eastAsia="Times New Roman"/>
          <w:b/>
          <w:bCs/>
          <w:sz w:val="20"/>
          <w:szCs w:val="20"/>
          <w:lang w:eastAsia="ru-RU"/>
        </w:rPr>
        <w:t>(наименование и характеристика объекта приватизации):</w:t>
      </w:r>
    </w:p>
    <w:p w:rsidR="00D31BD0" w:rsidRPr="00D31BD0" w:rsidRDefault="00D31BD0" w:rsidP="00D31BD0">
      <w:pPr>
        <w:spacing w:after="0" w:line="240" w:lineRule="auto"/>
        <w:jc w:val="both"/>
        <w:rPr>
          <w:rFonts w:eastAsia="Times New Roman"/>
          <w:b/>
          <w:sz w:val="20"/>
          <w:szCs w:val="20"/>
          <w:lang w:eastAsia="ru-RU"/>
        </w:rPr>
      </w:pPr>
      <w:r w:rsidRPr="00D31BD0">
        <w:rPr>
          <w:rFonts w:eastAsia="Times New Roman"/>
          <w:bCs/>
          <w:sz w:val="20"/>
          <w:szCs w:val="20"/>
          <w:lang w:eastAsia="ru-RU"/>
        </w:rPr>
        <w:t>1.</w:t>
      </w:r>
      <w:r w:rsidRPr="00D31BD0">
        <w:rPr>
          <w:rFonts w:eastAsia="Times New Roman"/>
          <w:b/>
          <w:bCs/>
          <w:sz w:val="20"/>
          <w:szCs w:val="20"/>
          <w:lang w:eastAsia="ru-RU"/>
        </w:rPr>
        <w:t xml:space="preserve"> </w:t>
      </w:r>
      <w:r w:rsidRPr="00D31BD0">
        <w:rPr>
          <w:rFonts w:eastAsia="Times New Roman"/>
          <w:b/>
          <w:sz w:val="20"/>
          <w:szCs w:val="20"/>
          <w:lang w:eastAsia="ru-RU"/>
        </w:rPr>
        <w:t>Лот №1:</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Сарай, назначение нежилое, общей площадью 59,2 кв.м., кадастровый (условный) номер 54-54-15/003/2010-704, расположенный по адресу: Российская Федерация, Новосибирская область, город Куйбышев, ул. Куйбышева, дом 26.</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Начальная цена</w:t>
      </w:r>
      <w:r w:rsidRPr="00D31BD0">
        <w:rPr>
          <w:rFonts w:eastAsia="Times New Roman"/>
          <w:sz w:val="20"/>
          <w:szCs w:val="20"/>
          <w:lang w:eastAsia="ru-RU"/>
        </w:rPr>
        <w:t xml:space="preserve"> </w:t>
      </w:r>
      <w:r w:rsidRPr="00D31BD0">
        <w:rPr>
          <w:rFonts w:eastAsia="Times New Roman"/>
          <w:b/>
          <w:i/>
          <w:sz w:val="20"/>
          <w:szCs w:val="20"/>
          <w:lang w:eastAsia="ru-RU"/>
        </w:rPr>
        <w:t xml:space="preserve">продажи, </w:t>
      </w:r>
      <w:r w:rsidRPr="00D31BD0">
        <w:rPr>
          <w:rFonts w:eastAsia="Times New Roman"/>
          <w:sz w:val="20"/>
          <w:szCs w:val="20"/>
          <w:lang w:eastAsia="ru-RU"/>
        </w:rPr>
        <w:t xml:space="preserve">включая НДС, составляет 297398 </w:t>
      </w:r>
      <w:r w:rsidRPr="00D31BD0">
        <w:rPr>
          <w:rFonts w:eastAsia="Times New Roman"/>
          <w:bCs/>
          <w:i/>
          <w:sz w:val="20"/>
          <w:szCs w:val="20"/>
          <w:lang w:eastAsia="ru-RU"/>
        </w:rPr>
        <w:t>(Двести девяносто семь тысяч триста девяносто восемь)</w:t>
      </w:r>
      <w:r w:rsidRPr="00D31BD0">
        <w:rPr>
          <w:rFonts w:eastAsia="Times New Roman"/>
          <w:sz w:val="20"/>
          <w:szCs w:val="20"/>
          <w:lang w:eastAsia="ru-RU"/>
        </w:rPr>
        <w:t xml:space="preserve"> рублей </w:t>
      </w:r>
      <w:r w:rsidRPr="00D31BD0">
        <w:rPr>
          <w:rFonts w:eastAsia="Times New Roman"/>
          <w:i/>
          <w:sz w:val="20"/>
          <w:szCs w:val="20"/>
          <w:lang w:eastAsia="ru-RU"/>
        </w:rPr>
        <w:t>00</w:t>
      </w:r>
      <w:r w:rsidRPr="00D31BD0">
        <w:rPr>
          <w:rFonts w:eastAsia="Times New Roman"/>
          <w:sz w:val="20"/>
          <w:szCs w:val="20"/>
          <w:lang w:eastAsia="ru-RU"/>
        </w:rPr>
        <w:t xml:space="preserve"> копеек. </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b/>
          <w:bCs/>
          <w:i/>
          <w:iCs/>
          <w:sz w:val="20"/>
          <w:szCs w:val="20"/>
          <w:lang w:eastAsia="ru-RU"/>
        </w:rPr>
        <w:t>Величина снижения цены первоначального предложения ("шаг понижения")</w:t>
      </w:r>
      <w:r w:rsidRPr="00D31BD0">
        <w:rPr>
          <w:rFonts w:eastAsia="Times New Roman"/>
          <w:bCs/>
          <w:iCs/>
          <w:sz w:val="20"/>
          <w:szCs w:val="20"/>
          <w:lang w:eastAsia="ru-RU"/>
        </w:rPr>
        <w:t xml:space="preserve"> составляет 29739</w:t>
      </w:r>
      <w:r w:rsidRPr="00D31BD0">
        <w:rPr>
          <w:rFonts w:eastAsia="Times New Roman"/>
          <w:sz w:val="20"/>
          <w:szCs w:val="20"/>
          <w:lang w:eastAsia="ru-RU"/>
        </w:rPr>
        <w:t xml:space="preserve"> </w:t>
      </w:r>
      <w:r w:rsidRPr="00D31BD0">
        <w:rPr>
          <w:rFonts w:eastAsia="Times New Roman"/>
          <w:bCs/>
          <w:i/>
          <w:sz w:val="20"/>
          <w:szCs w:val="20"/>
          <w:lang w:eastAsia="ru-RU"/>
        </w:rPr>
        <w:t>(Двадцать девять тысяч семьсот тридцать девять)</w:t>
      </w:r>
      <w:r w:rsidRPr="00D31BD0">
        <w:rPr>
          <w:rFonts w:eastAsia="Times New Roman"/>
          <w:bCs/>
          <w:iCs/>
          <w:sz w:val="20"/>
          <w:szCs w:val="20"/>
          <w:lang w:eastAsia="ru-RU"/>
        </w:rPr>
        <w:t xml:space="preserve"> рублей 80 копеек </w:t>
      </w:r>
      <w:r w:rsidRPr="00D31BD0">
        <w:rPr>
          <w:rFonts w:eastAsia="Times New Roman"/>
          <w:bCs/>
          <w:i/>
          <w:iCs/>
          <w:sz w:val="20"/>
          <w:szCs w:val="20"/>
          <w:lang w:eastAsia="ru-RU"/>
        </w:rPr>
        <w:t>.</w:t>
      </w:r>
    </w:p>
    <w:p w:rsidR="00D31BD0" w:rsidRPr="00D31BD0" w:rsidRDefault="00D31BD0" w:rsidP="00D31BD0">
      <w:pPr>
        <w:autoSpaceDE w:val="0"/>
        <w:autoSpaceDN w:val="0"/>
        <w:adjustRightInd w:val="0"/>
        <w:spacing w:after="0" w:line="240" w:lineRule="auto"/>
        <w:jc w:val="both"/>
        <w:outlineLvl w:val="1"/>
        <w:rPr>
          <w:rFonts w:eastAsia="Times New Roman"/>
          <w:b/>
          <w:bCs/>
          <w:i/>
          <w:iCs/>
          <w:sz w:val="20"/>
          <w:szCs w:val="20"/>
          <w:lang w:eastAsia="ru-RU"/>
        </w:rPr>
      </w:pPr>
      <w:r w:rsidRPr="00D31BD0">
        <w:rPr>
          <w:rFonts w:eastAsia="Times New Roman"/>
          <w:b/>
          <w:i/>
          <w:sz w:val="20"/>
          <w:szCs w:val="20"/>
          <w:lang w:eastAsia="ru-RU"/>
        </w:rPr>
        <w:t>Величина повышения начальной цены ("шаг аукциона")</w:t>
      </w:r>
      <w:r w:rsidRPr="00D31BD0">
        <w:rPr>
          <w:rFonts w:eastAsia="Times New Roman"/>
          <w:sz w:val="20"/>
          <w:szCs w:val="20"/>
          <w:lang w:eastAsia="ru-RU"/>
        </w:rPr>
        <w:t xml:space="preserve"> составляет 14869 </w:t>
      </w:r>
      <w:r w:rsidRPr="00D31BD0">
        <w:rPr>
          <w:rFonts w:eastAsia="Times New Roman"/>
          <w:bCs/>
          <w:i/>
          <w:sz w:val="20"/>
          <w:szCs w:val="20"/>
          <w:lang w:eastAsia="ru-RU"/>
        </w:rPr>
        <w:t xml:space="preserve">(Четырнадцать тысяч восемьсот шестьдесят девять) </w:t>
      </w:r>
      <w:r w:rsidRPr="00D31BD0">
        <w:rPr>
          <w:rFonts w:eastAsia="Times New Roman"/>
          <w:sz w:val="20"/>
          <w:szCs w:val="20"/>
          <w:lang w:eastAsia="ru-RU"/>
        </w:rPr>
        <w:t xml:space="preserve">рублей </w:t>
      </w:r>
      <w:r w:rsidRPr="00D31BD0">
        <w:rPr>
          <w:rFonts w:eastAsia="Times New Roman"/>
          <w:i/>
          <w:sz w:val="20"/>
          <w:szCs w:val="20"/>
          <w:lang w:eastAsia="ru-RU"/>
        </w:rPr>
        <w:t xml:space="preserve">90 </w:t>
      </w:r>
      <w:r w:rsidRPr="00D31BD0">
        <w:rPr>
          <w:rFonts w:eastAsia="Times New Roman"/>
          <w:sz w:val="20"/>
          <w:szCs w:val="20"/>
          <w:lang w:eastAsia="ru-RU"/>
        </w:rPr>
        <w:t>копеек.</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b/>
          <w:i/>
          <w:sz w:val="20"/>
          <w:szCs w:val="20"/>
          <w:lang w:eastAsia="ru-RU"/>
        </w:rPr>
        <w:t>Минимальная цена предложения, по которой может быть продано муниципальное имущество (цена отсечения)</w:t>
      </w:r>
      <w:r w:rsidRPr="00D31BD0">
        <w:rPr>
          <w:rFonts w:eastAsia="Times New Roman"/>
          <w:sz w:val="20"/>
          <w:szCs w:val="20"/>
          <w:lang w:eastAsia="ru-RU"/>
        </w:rPr>
        <w:t xml:space="preserve"> составляет 148699 </w:t>
      </w:r>
      <w:r w:rsidRPr="00D31BD0">
        <w:rPr>
          <w:rFonts w:eastAsia="Times New Roman"/>
          <w:i/>
          <w:sz w:val="20"/>
          <w:szCs w:val="20"/>
          <w:lang w:eastAsia="ru-RU"/>
        </w:rPr>
        <w:t>(Сто сорок восемь тысяч шестьсот девяносто девять)</w:t>
      </w:r>
      <w:r w:rsidRPr="00D31BD0">
        <w:rPr>
          <w:rFonts w:eastAsia="Times New Roman"/>
          <w:sz w:val="20"/>
          <w:szCs w:val="20"/>
          <w:lang w:eastAsia="ru-RU"/>
        </w:rPr>
        <w:t xml:space="preserve"> рублей 00 копеек.</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b/>
          <w:i/>
          <w:sz w:val="20"/>
          <w:szCs w:val="20"/>
          <w:lang w:eastAsia="ru-RU"/>
        </w:rPr>
        <w:t>Размер и порядок внесения задатка</w:t>
      </w:r>
      <w:r w:rsidRPr="00D31BD0">
        <w:rPr>
          <w:rFonts w:eastAsia="Times New Roman"/>
          <w:b/>
          <w:sz w:val="20"/>
          <w:szCs w:val="20"/>
          <w:lang w:eastAsia="ru-RU"/>
        </w:rPr>
        <w:t xml:space="preserve"> – </w:t>
      </w:r>
      <w:r w:rsidRPr="00D31BD0">
        <w:rPr>
          <w:rFonts w:eastAsia="Times New Roman"/>
          <w:sz w:val="20"/>
          <w:szCs w:val="20"/>
          <w:lang w:eastAsia="ru-RU"/>
        </w:rPr>
        <w:t xml:space="preserve">29739 </w:t>
      </w:r>
      <w:r w:rsidRPr="00D31BD0">
        <w:rPr>
          <w:rFonts w:eastAsia="Times New Roman"/>
          <w:bCs/>
          <w:i/>
          <w:sz w:val="20"/>
          <w:szCs w:val="20"/>
          <w:lang w:eastAsia="ru-RU"/>
        </w:rPr>
        <w:t xml:space="preserve">(Двадцать девять тысяч семьсот тридцать девять) </w:t>
      </w:r>
      <w:r w:rsidRPr="00D31BD0">
        <w:rPr>
          <w:rFonts w:eastAsia="Times New Roman"/>
          <w:sz w:val="20"/>
          <w:szCs w:val="20"/>
          <w:lang w:eastAsia="ru-RU"/>
        </w:rPr>
        <w:t xml:space="preserve">рублей </w:t>
      </w:r>
      <w:r w:rsidRPr="00D31BD0">
        <w:rPr>
          <w:rFonts w:eastAsia="Times New Roman"/>
          <w:i/>
          <w:sz w:val="20"/>
          <w:szCs w:val="20"/>
          <w:lang w:eastAsia="ru-RU"/>
        </w:rPr>
        <w:t>80</w:t>
      </w:r>
      <w:r w:rsidRPr="00D31BD0">
        <w:rPr>
          <w:rFonts w:eastAsia="Times New Roman"/>
          <w:sz w:val="20"/>
          <w:szCs w:val="20"/>
          <w:lang w:eastAsia="ru-RU"/>
        </w:rPr>
        <w:t xml:space="preserve"> копеек.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Одновременно отчуждается  земельный участок из земель населенных пунктов, рыночной стоимостью 25725 (</w:t>
      </w:r>
      <w:r w:rsidRPr="00D31BD0">
        <w:rPr>
          <w:rFonts w:eastAsia="Times New Roman"/>
          <w:i/>
          <w:sz w:val="20"/>
          <w:szCs w:val="20"/>
          <w:lang w:eastAsia="ru-RU"/>
        </w:rPr>
        <w:t>Двадцать пять тысяч семьсот двадцать пять</w:t>
      </w:r>
      <w:r w:rsidRPr="00D31BD0">
        <w:rPr>
          <w:rFonts w:eastAsia="Times New Roman"/>
          <w:sz w:val="20"/>
          <w:szCs w:val="20"/>
          <w:lang w:eastAsia="ru-RU"/>
        </w:rPr>
        <w:t xml:space="preserve">) рублей </w:t>
      </w:r>
      <w:r w:rsidRPr="00D31BD0">
        <w:rPr>
          <w:rFonts w:eastAsia="Times New Roman"/>
          <w:i/>
          <w:sz w:val="20"/>
          <w:szCs w:val="20"/>
          <w:lang w:eastAsia="ru-RU"/>
        </w:rPr>
        <w:t xml:space="preserve">00 </w:t>
      </w:r>
      <w:r w:rsidRPr="00D31BD0">
        <w:rPr>
          <w:rFonts w:eastAsia="Times New Roman"/>
          <w:sz w:val="20"/>
          <w:szCs w:val="20"/>
          <w:lang w:eastAsia="ru-RU"/>
        </w:rPr>
        <w:t xml:space="preserve">копеек площадью 74,0 кв.м. с кадастровым номером: 54:34:012304:151, адрес (местоположение): Новосибирская область, город Куйбышев, ул. Куйбышева, 26. </w:t>
      </w:r>
    </w:p>
    <w:p w:rsidR="00D31BD0" w:rsidRPr="00D31BD0" w:rsidRDefault="00D31BD0" w:rsidP="00D31BD0">
      <w:pPr>
        <w:tabs>
          <w:tab w:val="right" w:pos="1106"/>
        </w:tabs>
        <w:spacing w:after="0" w:line="240" w:lineRule="auto"/>
        <w:jc w:val="both"/>
        <w:rPr>
          <w:rFonts w:eastAsia="Times New Roman"/>
          <w:bCs/>
          <w:sz w:val="20"/>
          <w:szCs w:val="20"/>
          <w:lang w:eastAsia="ru-RU"/>
        </w:rPr>
      </w:pPr>
      <w:r w:rsidRPr="00D31BD0">
        <w:rPr>
          <w:rFonts w:eastAsia="Times New Roman"/>
          <w:sz w:val="20"/>
          <w:szCs w:val="20"/>
          <w:lang w:eastAsia="ru-RU"/>
        </w:rPr>
        <w:t xml:space="preserve">   2.</w:t>
      </w:r>
      <w:r w:rsidRPr="00D31BD0">
        <w:rPr>
          <w:rFonts w:eastAsia="Times New Roman"/>
          <w:b/>
          <w:sz w:val="20"/>
          <w:szCs w:val="20"/>
          <w:lang w:eastAsia="ru-RU"/>
        </w:rPr>
        <w:t xml:space="preserve"> Способ приватизации:</w:t>
      </w:r>
      <w:r w:rsidRPr="00D31BD0">
        <w:rPr>
          <w:rFonts w:eastAsia="Times New Roman"/>
          <w:sz w:val="20"/>
          <w:szCs w:val="20"/>
          <w:lang w:eastAsia="ru-RU"/>
        </w:rPr>
        <w:t xml:space="preserve"> </w:t>
      </w:r>
      <w:r w:rsidRPr="00D31BD0">
        <w:rPr>
          <w:rFonts w:eastAsia="Times New Roman"/>
          <w:bCs/>
          <w:sz w:val="20"/>
          <w:szCs w:val="20"/>
          <w:lang w:eastAsia="ru-RU"/>
        </w:rPr>
        <w:t xml:space="preserve">продажа муниципального имущества посредством публичного предложения </w:t>
      </w:r>
      <w:r w:rsidRPr="00D31BD0">
        <w:rPr>
          <w:rFonts w:eastAsia="Times New Roman"/>
          <w:sz w:val="20"/>
          <w:szCs w:val="20"/>
          <w:lang w:eastAsia="ru-RU"/>
        </w:rPr>
        <w:t>с открытой формой подачи предложений о приобретении муниципального имуществ</w:t>
      </w:r>
      <w:r w:rsidRPr="00D31BD0">
        <w:rPr>
          <w:rFonts w:eastAsia="Times New Roman"/>
          <w:bCs/>
          <w:sz w:val="20"/>
          <w:szCs w:val="20"/>
          <w:lang w:eastAsia="ru-RU"/>
        </w:rPr>
        <w:t>.</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3. </w:t>
      </w:r>
      <w:r w:rsidRPr="00D31BD0">
        <w:rPr>
          <w:rFonts w:eastAsia="Times New Roman"/>
          <w:b/>
          <w:i/>
          <w:sz w:val="20"/>
          <w:szCs w:val="20"/>
          <w:lang w:eastAsia="ru-RU"/>
        </w:rPr>
        <w:t xml:space="preserve">Определение участников продажи посредством публичного предложения </w:t>
      </w:r>
      <w:r w:rsidRPr="00D31BD0">
        <w:rPr>
          <w:rFonts w:eastAsia="Times New Roman"/>
          <w:sz w:val="20"/>
          <w:szCs w:val="20"/>
          <w:lang w:eastAsia="ru-RU"/>
        </w:rPr>
        <w:t xml:space="preserve"> состоится </w:t>
      </w:r>
      <w:r w:rsidRPr="00D31BD0">
        <w:rPr>
          <w:rFonts w:eastAsia="Times New Roman"/>
          <w:b/>
          <w:sz w:val="20"/>
          <w:szCs w:val="20"/>
          <w:lang w:eastAsia="ru-RU"/>
        </w:rPr>
        <w:t>22</w:t>
      </w:r>
      <w:r w:rsidRPr="00D31BD0">
        <w:rPr>
          <w:rFonts w:eastAsia="Times New Roman"/>
          <w:b/>
          <w:bCs/>
          <w:sz w:val="20"/>
          <w:szCs w:val="20"/>
          <w:lang w:eastAsia="ru-RU"/>
        </w:rPr>
        <w:t>.08.2013 г. в 14.00</w:t>
      </w:r>
      <w:r w:rsidRPr="00D31BD0">
        <w:rPr>
          <w:rFonts w:eastAsia="Times New Roman"/>
          <w:sz w:val="20"/>
          <w:szCs w:val="20"/>
          <w:lang w:eastAsia="ru-RU"/>
        </w:rPr>
        <w:t xml:space="preserve"> по местному времени по адресу: г. Куйбышев, ул. Краскома, 37, каб.18.</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4. Продажа посредством публичного предложения состоится </w:t>
      </w:r>
      <w:r w:rsidRPr="00D31BD0">
        <w:rPr>
          <w:rFonts w:eastAsia="Times New Roman"/>
          <w:b/>
          <w:sz w:val="20"/>
          <w:szCs w:val="20"/>
          <w:lang w:eastAsia="ru-RU"/>
        </w:rPr>
        <w:t>06.09.2013</w:t>
      </w:r>
      <w:r w:rsidRPr="00D31BD0">
        <w:rPr>
          <w:rFonts w:eastAsia="Times New Roman"/>
          <w:sz w:val="20"/>
          <w:szCs w:val="20"/>
          <w:lang w:eastAsia="ru-RU"/>
        </w:rPr>
        <w:t xml:space="preserve"> года в 14 часов 00 минут по адресу:  Новосибирская область, г. Куйбышев, ул. Краскома, 37, 2 этаж, каб. №18. </w:t>
      </w:r>
    </w:p>
    <w:p w:rsidR="00D31BD0" w:rsidRPr="00D31BD0" w:rsidRDefault="00D31BD0" w:rsidP="00D31BD0">
      <w:pPr>
        <w:tabs>
          <w:tab w:val="right" w:pos="1106"/>
        </w:tabs>
        <w:spacing w:after="0" w:line="240" w:lineRule="auto"/>
        <w:jc w:val="both"/>
        <w:rPr>
          <w:rFonts w:eastAsia="Times New Roman"/>
          <w:sz w:val="20"/>
          <w:szCs w:val="20"/>
          <w:lang w:eastAsia="ru-RU"/>
        </w:rPr>
      </w:pPr>
      <w:r w:rsidRPr="00D31BD0">
        <w:rPr>
          <w:rFonts w:eastAsia="Times New Roman"/>
          <w:sz w:val="20"/>
          <w:szCs w:val="20"/>
          <w:lang w:eastAsia="ru-RU"/>
        </w:rPr>
        <w:t xml:space="preserve">    5. Место и срок подведения итогов продажи посредством публичного предложения – </w:t>
      </w:r>
      <w:r w:rsidRPr="00D31BD0">
        <w:rPr>
          <w:rFonts w:eastAsia="Times New Roman"/>
          <w:b/>
          <w:sz w:val="20"/>
          <w:szCs w:val="20"/>
          <w:lang w:eastAsia="ru-RU"/>
        </w:rPr>
        <w:t>06.09.2013</w:t>
      </w:r>
      <w:r w:rsidRPr="00D31BD0">
        <w:rPr>
          <w:rFonts w:eastAsia="Times New Roman"/>
          <w:sz w:val="20"/>
          <w:szCs w:val="20"/>
          <w:lang w:eastAsia="ru-RU"/>
        </w:rPr>
        <w:t xml:space="preserve"> года в 14 часов 30 минут по адресу:  Новосибирская область, г. Куйбышев, ул. Краскома, 37, 2 этаж, каб. №18. </w:t>
      </w:r>
    </w:p>
    <w:p w:rsidR="00D31BD0" w:rsidRPr="00D31BD0" w:rsidRDefault="00D31BD0" w:rsidP="00D31BD0">
      <w:pPr>
        <w:spacing w:after="0" w:line="240" w:lineRule="auto"/>
        <w:jc w:val="both"/>
        <w:rPr>
          <w:rFonts w:eastAsia="Times New Roman"/>
          <w:b/>
          <w:bCs/>
          <w:sz w:val="20"/>
          <w:szCs w:val="20"/>
          <w:lang w:eastAsia="ru-RU"/>
        </w:rPr>
      </w:pPr>
      <w:r w:rsidRPr="00D31BD0">
        <w:rPr>
          <w:rFonts w:eastAsia="Times New Roman"/>
          <w:b/>
          <w:i/>
          <w:sz w:val="20"/>
          <w:szCs w:val="20"/>
          <w:lang w:eastAsia="ru-RU"/>
        </w:rPr>
        <w:t xml:space="preserve">           </w:t>
      </w:r>
      <w:r w:rsidRPr="00D31BD0">
        <w:rPr>
          <w:rFonts w:eastAsia="Times New Roman"/>
          <w:b/>
          <w:bCs/>
          <w:sz w:val="20"/>
          <w:szCs w:val="20"/>
          <w:lang w:eastAsia="ru-RU"/>
        </w:rPr>
        <w:t>II. Сведения о порядке участия в продаже посредством публичного предложения.</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1. </w:t>
      </w:r>
      <w:r w:rsidRPr="00D31BD0">
        <w:rPr>
          <w:rFonts w:eastAsia="Times New Roman"/>
          <w:b/>
          <w:bCs/>
          <w:i/>
          <w:iCs/>
          <w:sz w:val="20"/>
          <w:szCs w:val="20"/>
          <w:lang w:eastAsia="ru-RU"/>
        </w:rPr>
        <w:t>Для участия в продаже посредством публичного предложения  претендент представляет</w:t>
      </w:r>
      <w:r w:rsidRPr="00D31BD0">
        <w:rPr>
          <w:rFonts w:eastAsia="Times New Roman"/>
          <w:sz w:val="20"/>
          <w:szCs w:val="20"/>
          <w:lang w:eastAsia="ru-RU"/>
        </w:rPr>
        <w:t xml:space="preserve"> организатору аукциона (лично или через своего представителя) </w:t>
      </w:r>
      <w:r w:rsidRPr="00D31BD0">
        <w:rPr>
          <w:rFonts w:eastAsia="Times New Roman"/>
          <w:b/>
          <w:bCs/>
          <w:i/>
          <w:iCs/>
          <w:sz w:val="20"/>
          <w:szCs w:val="20"/>
          <w:lang w:eastAsia="ru-RU"/>
        </w:rPr>
        <w:t>одновременно</w:t>
      </w:r>
      <w:r w:rsidRPr="00D31BD0">
        <w:rPr>
          <w:rFonts w:eastAsia="Times New Roman"/>
          <w:sz w:val="20"/>
          <w:szCs w:val="20"/>
          <w:lang w:eastAsia="ru-RU"/>
        </w:rPr>
        <w:t xml:space="preserve"> </w:t>
      </w:r>
      <w:r w:rsidRPr="00D31BD0">
        <w:rPr>
          <w:rFonts w:eastAsia="Times New Roman"/>
          <w:b/>
          <w:bCs/>
          <w:i/>
          <w:iCs/>
          <w:sz w:val="20"/>
          <w:szCs w:val="20"/>
          <w:lang w:eastAsia="ru-RU"/>
        </w:rPr>
        <w:t>следующие документы</w:t>
      </w:r>
      <w:r w:rsidRPr="00D31BD0">
        <w:rPr>
          <w:rFonts w:eastAsia="Times New Roman"/>
          <w:sz w:val="20"/>
          <w:szCs w:val="20"/>
          <w:lang w:eastAsia="ru-RU"/>
        </w:rPr>
        <w:t>:</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 заявку установленной формы (Приложения №1, №2);</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 заверенные  копии учредительных документов;</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 физические лица предъявляют документ, удостоверяющий личность, или представляют копии всех его листов.</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w:t>
      </w:r>
      <w:hyperlink r:id="rId9" w:history="1">
        <w:r w:rsidRPr="00D31BD0">
          <w:rPr>
            <w:rFonts w:eastAsia="Times New Roman"/>
            <w:sz w:val="20"/>
            <w:szCs w:val="20"/>
            <w:lang w:eastAsia="ru-RU"/>
          </w:rPr>
          <w:t>порядке</w:t>
        </w:r>
      </w:hyperlink>
      <w:r w:rsidRPr="00D31BD0">
        <w:rPr>
          <w:rFonts w:eastAsia="Times New Roman"/>
          <w:sz w:val="20"/>
          <w:szCs w:val="20"/>
          <w:lang w:eastAsia="ru-RU"/>
        </w:rPr>
        <w:t xml:space="preserve">, или </w:t>
      </w:r>
      <w:r w:rsidRPr="00D31BD0">
        <w:rPr>
          <w:rFonts w:eastAsia="Times New Roman"/>
          <w:sz w:val="20"/>
          <w:szCs w:val="20"/>
          <w:lang w:eastAsia="ru-RU"/>
        </w:rPr>
        <w:lastRenderedPageBreak/>
        <w:t>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(для юридического лица) и подписаны претендентом или его представителем.</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Одно лицо имеет право подать только одну заявку.</w:t>
      </w:r>
    </w:p>
    <w:p w:rsidR="00D31BD0" w:rsidRPr="00D31BD0" w:rsidRDefault="00D31BD0" w:rsidP="00D31BD0">
      <w:pPr>
        <w:autoSpaceDE w:val="0"/>
        <w:autoSpaceDN w:val="0"/>
        <w:adjustRightInd w:val="0"/>
        <w:spacing w:after="0" w:line="240" w:lineRule="auto"/>
        <w:jc w:val="both"/>
        <w:outlineLvl w:val="0"/>
        <w:rPr>
          <w:rFonts w:eastAsia="Times New Roman"/>
          <w:b/>
          <w:sz w:val="20"/>
          <w:szCs w:val="20"/>
          <w:lang w:eastAsia="ru-RU"/>
        </w:rPr>
      </w:pPr>
      <w:r w:rsidRPr="00D31BD0">
        <w:rPr>
          <w:rFonts w:eastAsia="Times New Roman"/>
          <w:sz w:val="20"/>
          <w:szCs w:val="20"/>
          <w:lang w:eastAsia="ru-RU"/>
        </w:rPr>
        <w:t xml:space="preserve">3. Срок и порядок внесения задатка: для участия в продаже имущества до подачи заявки претендент вносит на счет: </w:t>
      </w:r>
      <w:r w:rsidRPr="00D31BD0">
        <w:rPr>
          <w:rFonts w:eastAsia="Times New Roman"/>
          <w:b/>
          <w:bCs/>
          <w:sz w:val="20"/>
          <w:szCs w:val="20"/>
          <w:lang w:eastAsia="ru-RU"/>
        </w:rPr>
        <w:t xml:space="preserve">получатель - администрация Куйбышевского района (Администрация Куйбышевского района л/с 814010013), ИНН 5452111298, КПП 545201001, Расчетно-кассовый центр г. Куйбышева, р/с 40302810900195000004, БИК 045019000 </w:t>
      </w:r>
      <w:r w:rsidRPr="00D31BD0">
        <w:rPr>
          <w:rFonts w:eastAsia="Times New Roman"/>
          <w:sz w:val="20"/>
          <w:szCs w:val="20"/>
          <w:lang w:eastAsia="ru-RU"/>
        </w:rPr>
        <w:t>задаток в счет обеспечения оплаты приобретаемого на торгах имущества. Задаток должен поступить на указанный расчетный счет до момента определения участников торгов.</w:t>
      </w:r>
      <w:r w:rsidRPr="00D31BD0">
        <w:rPr>
          <w:rFonts w:eastAsia="Times New Roman"/>
          <w:b/>
          <w:sz w:val="20"/>
          <w:szCs w:val="20"/>
          <w:lang w:eastAsia="ru-RU"/>
        </w:rPr>
        <w:t xml:space="preserve"> </w:t>
      </w:r>
    </w:p>
    <w:p w:rsidR="00D31BD0" w:rsidRPr="00D31BD0" w:rsidRDefault="00D31BD0" w:rsidP="00D31BD0">
      <w:pPr>
        <w:autoSpaceDE w:val="0"/>
        <w:autoSpaceDN w:val="0"/>
        <w:adjustRightInd w:val="0"/>
        <w:spacing w:after="0" w:line="240" w:lineRule="auto"/>
        <w:jc w:val="both"/>
        <w:outlineLvl w:val="0"/>
        <w:rPr>
          <w:rFonts w:eastAsia="Times New Roman"/>
          <w:sz w:val="20"/>
          <w:szCs w:val="20"/>
          <w:lang w:eastAsia="ru-RU"/>
        </w:rPr>
      </w:pPr>
      <w:r w:rsidRPr="00D31BD0">
        <w:rPr>
          <w:rFonts w:eastAsia="Times New Roman"/>
          <w:sz w:val="20"/>
          <w:szCs w:val="20"/>
          <w:lang w:eastAsia="ru-RU"/>
        </w:rPr>
        <w:t xml:space="preserve">Данное информационное сообщение является </w:t>
      </w:r>
      <w:r w:rsidRPr="00D31BD0">
        <w:rPr>
          <w:rFonts w:eastAsia="Times New Roman"/>
          <w:b/>
          <w:sz w:val="20"/>
          <w:szCs w:val="20"/>
          <w:lang w:eastAsia="ru-RU"/>
        </w:rPr>
        <w:t>публичной офертой</w:t>
      </w:r>
      <w:r w:rsidRPr="00D31BD0">
        <w:rPr>
          <w:rFonts w:eastAsia="Times New Roman"/>
          <w:sz w:val="20"/>
          <w:szCs w:val="20"/>
          <w:lang w:eastAsia="ru-RU"/>
        </w:rPr>
        <w:t xml:space="preserve"> для заключения договора о задатке в соответствии со статьей 437 Гражданского кодекса Российской Федерации, а </w:t>
      </w:r>
      <w:r w:rsidRPr="00D31BD0">
        <w:rPr>
          <w:rFonts w:eastAsia="Times New Roman"/>
          <w:b/>
          <w:sz w:val="20"/>
          <w:szCs w:val="20"/>
          <w:lang w:eastAsia="ru-RU"/>
        </w:rPr>
        <w:t>подача претендентом заявки и перечисление задатка являются акцептом такой оферты</w:t>
      </w:r>
      <w:r w:rsidRPr="00D31BD0">
        <w:rPr>
          <w:rFonts w:eastAsia="Times New Roman"/>
          <w:sz w:val="20"/>
          <w:szCs w:val="20"/>
          <w:lang w:eastAsia="ru-RU"/>
        </w:rPr>
        <w:t>, после чего договор о задатке считается заключенным в письменной форме.</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4. Претендент не допускается к участию в продаже имущества по следующим основаниям:</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представленные документы не подтверждают право претендента быть покупателем в соответствии с законодательством Российской Федерации;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представлены не все документы в соответствии с перечнем, указанным в информационном сообщении или оформление указанных документов не соответствует законодательству Российской Федерации;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заявка подана лицом, не уполномоченным претендентом на осуществление таких действий;</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не подтверждено поступление в установленный срок задатка на счета, указанные в информационном сообщении.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Перечень оснований отказа претенденту в участии в продаже имущества является исчерпывающим.</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5. Порядок, место, дата начала и окончания приема заявок: прием заявок и прилагаемых к ним документов для участия в продаже имущества проводится:</w:t>
      </w:r>
    </w:p>
    <w:p w:rsidR="00D31BD0" w:rsidRPr="00D31BD0" w:rsidRDefault="00D31BD0" w:rsidP="00D31BD0">
      <w:pPr>
        <w:spacing w:after="0" w:line="240" w:lineRule="auto"/>
        <w:jc w:val="both"/>
        <w:rPr>
          <w:rFonts w:eastAsia="Times New Roman"/>
          <w:b/>
          <w:bCs/>
          <w:sz w:val="20"/>
          <w:szCs w:val="20"/>
          <w:lang w:eastAsia="ru-RU"/>
        </w:rPr>
      </w:pPr>
      <w:r w:rsidRPr="00D31BD0">
        <w:rPr>
          <w:rFonts w:eastAsia="Times New Roman"/>
          <w:b/>
          <w:bCs/>
          <w:sz w:val="20"/>
          <w:szCs w:val="20"/>
          <w:lang w:eastAsia="ru-RU"/>
        </w:rPr>
        <w:t>ежедневно со дня опубликования данного извещения – 22.07.2013 г. до 14-00 часов 16.08.2013 г., в рабочие дни с 8-00 до 12-00 часов и с 13-00 до 17-00 часов, в пятницу до 16-00  часов по местному времени по адресу: г. Куйбышев, ул. Краскома, 37, 2 этаж, каб. 20, 22, тел. 50- 780, 50-933.</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6. Дополнительную информацию можно получить по адресу: г. Куйбышев, ул. Краскома, 37, 2 этаж, каб. 21, тел. 51-659 в период приема заявок каждый вторник по предварительной договоренности претендента и организатора прожажи имущества.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7. Покупателями муниципального имущества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№178-ФЗ.</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8. Претенденты, признанные участниками продажи имущества, и претенденты, не допущенные к участию,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 либо направления такого извещения по почте заказным письмом.</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9. Победителем признается участник продажи посредством публичного предложения:</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rsidR="00D31BD0" w:rsidRPr="00D31BD0" w:rsidRDefault="00D31BD0" w:rsidP="00D31BD0">
      <w:pPr>
        <w:autoSpaceDE w:val="0"/>
        <w:autoSpaceDN w:val="0"/>
        <w:adjustRightInd w:val="0"/>
        <w:spacing w:after="0" w:line="240" w:lineRule="auto"/>
        <w:jc w:val="both"/>
        <w:outlineLvl w:val="1"/>
        <w:rPr>
          <w:rFonts w:eastAsia="Times New Roman"/>
          <w:sz w:val="20"/>
          <w:szCs w:val="20"/>
          <w:lang w:eastAsia="ru-RU"/>
        </w:rPr>
      </w:pPr>
      <w:r w:rsidRPr="00D31BD0">
        <w:rPr>
          <w:rFonts w:eastAsia="Times New Roman"/>
          <w:sz w:val="20"/>
          <w:szCs w:val="20"/>
          <w:lang w:eastAsia="ru-RU"/>
        </w:rPr>
        <w:t xml:space="preserve">- в случае, если несколько участников продажи имущества подтверждают цену первоначального предложения или цену предложения, сложившуюся на одном из "шагов понижения", для всех участников продажи имущества проводится аукцион по установленным Федеральным </w:t>
      </w:r>
      <w:hyperlink r:id="rId10" w:history="1">
        <w:r w:rsidRPr="00D31BD0">
          <w:rPr>
            <w:rFonts w:eastAsia="Times New Roman"/>
            <w:sz w:val="20"/>
            <w:szCs w:val="20"/>
            <w:lang w:eastAsia="ru-RU"/>
          </w:rPr>
          <w:t>законом</w:t>
        </w:r>
      </w:hyperlink>
      <w:r w:rsidRPr="00D31BD0">
        <w:rPr>
          <w:rFonts w:eastAsia="Times New Roman"/>
          <w:sz w:val="20"/>
          <w:szCs w:val="20"/>
          <w:lang w:eastAsia="ru-RU"/>
        </w:rPr>
        <w:t xml:space="preserve">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имущества на таком аукционе является цена первоначального предложения или цена предложения, сложившаяся на определенном "шаге понижения". В случае, если участники аукциона заявляют предложения о цене, превышающей начальную цену имущества, победителем аукциона признается участник, номер карточки которого и заявленная им цена были названы аукционистом последними;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в случае если участники такого аукциона не заявляют предложения о цене, превышающей начальную цену имущества, право его приобретения принадлежит участнику аукциона, который первым подтвердил начальную цену имущества.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10. Результаты продажи имущества посредством публичного предложения оформляются протоколом, который является основанием для заключения с победителем договора купли-продажи (приложение №3). Договор подлежит заключению</w:t>
      </w:r>
      <w:r w:rsidRPr="00D31BD0">
        <w:rPr>
          <w:rFonts w:eastAsia="Times New Roman"/>
          <w:i/>
          <w:sz w:val="20"/>
          <w:szCs w:val="20"/>
          <w:lang w:eastAsia="ru-RU"/>
        </w:rPr>
        <w:t xml:space="preserve"> </w:t>
      </w:r>
      <w:r w:rsidRPr="00D31BD0">
        <w:rPr>
          <w:rFonts w:eastAsia="Times New Roman"/>
          <w:sz w:val="20"/>
          <w:szCs w:val="20"/>
          <w:lang w:eastAsia="ru-RU"/>
        </w:rPr>
        <w:t xml:space="preserve">в течение пятнадцати рабочих дней с даты подведения итогов продажи посредством публичного предложения.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11. </w:t>
      </w:r>
      <w:r w:rsidRPr="00D31BD0">
        <w:rPr>
          <w:rFonts w:eastAsia="Times New Roman"/>
          <w:bCs/>
          <w:iCs/>
          <w:sz w:val="20"/>
          <w:szCs w:val="20"/>
          <w:lang w:eastAsia="ru-RU"/>
        </w:rPr>
        <w:t>Оплата за</w:t>
      </w:r>
      <w:r w:rsidRPr="00D31BD0">
        <w:rPr>
          <w:rFonts w:eastAsia="Times New Roman"/>
          <w:sz w:val="20"/>
          <w:szCs w:val="20"/>
          <w:lang w:eastAsia="ru-RU"/>
        </w:rPr>
        <w:t xml:space="preserve"> имущество (сарай) производится Покупателем за вычетом НДС (для Покупателей – юридических лиц) и суммы задатка </w:t>
      </w:r>
      <w:r w:rsidRPr="00D31BD0">
        <w:rPr>
          <w:rFonts w:eastAsia="Times New Roman"/>
          <w:b/>
          <w:bCs/>
          <w:i/>
          <w:iCs/>
          <w:sz w:val="20"/>
          <w:szCs w:val="20"/>
          <w:lang w:eastAsia="ru-RU"/>
        </w:rPr>
        <w:t>единовременным платежом</w:t>
      </w:r>
      <w:r w:rsidRPr="00D31BD0">
        <w:rPr>
          <w:rFonts w:eastAsia="Times New Roman"/>
          <w:sz w:val="20"/>
          <w:szCs w:val="20"/>
          <w:lang w:eastAsia="ru-RU"/>
        </w:rPr>
        <w:t xml:space="preserve"> в течение 5-ти дней со дня подписания договора купли-продажи</w:t>
      </w:r>
      <w:r w:rsidRPr="00D31BD0">
        <w:rPr>
          <w:rFonts w:eastAsia="Times New Roman"/>
          <w:bCs/>
          <w:iCs/>
          <w:sz w:val="20"/>
          <w:szCs w:val="20"/>
          <w:lang w:eastAsia="ru-RU"/>
        </w:rPr>
        <w:t xml:space="preserve"> посредством внесения денежных средств</w:t>
      </w:r>
      <w:r w:rsidRPr="00D31BD0">
        <w:rPr>
          <w:rFonts w:eastAsia="Times New Roman"/>
          <w:sz w:val="20"/>
          <w:szCs w:val="20"/>
          <w:lang w:eastAsia="ru-RU"/>
        </w:rPr>
        <w:t xml:space="preserve"> на следующий счет Продавца: </w:t>
      </w:r>
      <w:r w:rsidRPr="00D31BD0">
        <w:rPr>
          <w:rFonts w:eastAsia="Times New Roman"/>
          <w:b/>
          <w:bCs/>
          <w:sz w:val="20"/>
          <w:szCs w:val="20"/>
          <w:lang w:eastAsia="ru-RU"/>
        </w:rPr>
        <w:t xml:space="preserve">ИНН 5452111298, КПП 545201001, Управление Федерального Казначейства по Новосибирской области (Администрация Куйбышевского района), л/счет 04513006850, р/с 40101810900000010001 в ГРКЦ ГУ Банка России по Новосибирской обл., г. Новосибирск, БИК 045004001, ОКАТО 50415000000, КБК 444 114 020 5305 0000 410. </w:t>
      </w:r>
      <w:r w:rsidRPr="00D31BD0">
        <w:rPr>
          <w:rFonts w:eastAsia="Times New Roman"/>
          <w:sz w:val="20"/>
          <w:szCs w:val="20"/>
          <w:lang w:eastAsia="ru-RU"/>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w:t>
      </w:r>
      <w:r w:rsidRPr="00D31BD0">
        <w:rPr>
          <w:rFonts w:eastAsia="Times New Roman"/>
          <w:sz w:val="20"/>
          <w:szCs w:val="20"/>
          <w:lang w:eastAsia="ru-RU"/>
        </w:rPr>
        <w:lastRenderedPageBreak/>
        <w:t>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учетом налога.</w:t>
      </w:r>
    </w:p>
    <w:p w:rsidR="00D31BD0" w:rsidRPr="00D31BD0" w:rsidRDefault="00D31BD0" w:rsidP="00D31BD0">
      <w:pPr>
        <w:spacing w:after="0" w:line="240" w:lineRule="auto"/>
        <w:jc w:val="both"/>
        <w:rPr>
          <w:rFonts w:eastAsia="Times New Roman"/>
          <w:b/>
          <w:bCs/>
          <w:sz w:val="20"/>
          <w:szCs w:val="20"/>
          <w:lang w:eastAsia="ru-RU"/>
        </w:rPr>
      </w:pPr>
      <w:r w:rsidRPr="00D31BD0">
        <w:rPr>
          <w:rFonts w:eastAsia="Times New Roman"/>
          <w:sz w:val="20"/>
          <w:szCs w:val="20"/>
          <w:lang w:eastAsia="ru-RU"/>
        </w:rPr>
        <w:t>Оплата за земельный участок покупателем производится единовременным платежом в течение 5-ти дней со дня подписания договора купли-продажи</w:t>
      </w:r>
      <w:r w:rsidRPr="00D31BD0">
        <w:rPr>
          <w:rFonts w:eastAsia="Times New Roman"/>
          <w:bCs/>
          <w:iCs/>
          <w:sz w:val="20"/>
          <w:szCs w:val="20"/>
          <w:lang w:eastAsia="ru-RU"/>
        </w:rPr>
        <w:t xml:space="preserve"> посредством внесения денежных средств на счет</w:t>
      </w:r>
      <w:r w:rsidRPr="00D31BD0">
        <w:rPr>
          <w:rFonts w:eastAsia="Times New Roman"/>
          <w:sz w:val="20"/>
          <w:szCs w:val="20"/>
          <w:lang w:eastAsia="ru-RU"/>
        </w:rPr>
        <w:t xml:space="preserve">: </w:t>
      </w:r>
      <w:r w:rsidRPr="00D31BD0">
        <w:rPr>
          <w:rFonts w:eastAsia="Times New Roman"/>
          <w:b/>
          <w:sz w:val="20"/>
          <w:szCs w:val="20"/>
          <w:lang w:eastAsia="ru-RU"/>
        </w:rPr>
        <w:t>ИНН 5452111298, КПП 545201001, Управление Федерального Казначейства по Новосибирской области (Администрация Куйбышевского района), л/счет 04513006850, р/с 40101810900000010001 в ГРКЦ ГУ Банка России по Новосибирской обл., г. Новосибирск, БИК 045004001, ОКАТО 50415000000, код бюджетной классификации 444 114 06 02 505 0000 430</w:t>
      </w:r>
      <w:r w:rsidRPr="00D31BD0">
        <w:rPr>
          <w:rFonts w:eastAsia="Times New Roman"/>
          <w:sz w:val="20"/>
          <w:szCs w:val="20"/>
          <w:lang w:eastAsia="ru-RU"/>
        </w:rPr>
        <w:t>.</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12. 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РФ, договором купли-продажи не позднее чем через тридцать дней после дня полной оплаты имущества.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13. Суммы задатков возвращаются участникам продажи имущества, за исключением его победителя, в течение пяти дней с даты подведения итогов. При уклонении или отказе победителя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14. Решение об отказе от проведения продажи имущества</w:t>
      </w:r>
      <w:r w:rsidRPr="00D31BD0">
        <w:rPr>
          <w:rFonts w:eastAsia="Times New Roman"/>
          <w:b/>
          <w:bCs/>
          <w:sz w:val="20"/>
          <w:szCs w:val="20"/>
          <w:lang w:eastAsia="ru-RU"/>
        </w:rPr>
        <w:t xml:space="preserve"> </w:t>
      </w:r>
      <w:r w:rsidRPr="00D31BD0">
        <w:rPr>
          <w:rFonts w:eastAsia="Times New Roman"/>
          <w:bCs/>
          <w:sz w:val="20"/>
          <w:szCs w:val="20"/>
          <w:lang w:eastAsia="ru-RU"/>
        </w:rPr>
        <w:t xml:space="preserve">посредством публичного предложения </w:t>
      </w:r>
      <w:r w:rsidRPr="00D31BD0">
        <w:rPr>
          <w:rFonts w:eastAsia="Times New Roman"/>
          <w:sz w:val="20"/>
          <w:szCs w:val="20"/>
          <w:lang w:eastAsia="ru-RU"/>
        </w:rPr>
        <w:t>с открытой формой подачи предложений о приобретении муниципального имущества принимаются не позднее, чем за 3 дня до дня проведения аукциона.</w:t>
      </w:r>
    </w:p>
    <w:p w:rsidR="00D31BD0" w:rsidRPr="00D31BD0" w:rsidRDefault="00D31BD0" w:rsidP="00D31BD0">
      <w:pPr>
        <w:spacing w:after="0" w:line="240" w:lineRule="auto"/>
        <w:jc w:val="both"/>
        <w:rPr>
          <w:rFonts w:eastAsia="Times New Roman"/>
          <w:sz w:val="20"/>
          <w:szCs w:val="20"/>
          <w:lang w:eastAsia="ru-RU"/>
        </w:rPr>
      </w:pPr>
    </w:p>
    <w:p w:rsidR="00D31BD0" w:rsidRPr="00D31BD0" w:rsidRDefault="00D31BD0" w:rsidP="00D31BD0">
      <w:pPr>
        <w:tabs>
          <w:tab w:val="left" w:pos="1080"/>
        </w:tabs>
        <w:spacing w:after="0" w:line="240" w:lineRule="auto"/>
        <w:ind w:right="21"/>
        <w:jc w:val="both"/>
        <w:rPr>
          <w:rFonts w:eastAsia="Times New Roman"/>
          <w:sz w:val="20"/>
          <w:szCs w:val="20"/>
          <w:lang w:eastAsia="ru-RU"/>
        </w:rPr>
      </w:pPr>
      <w:r w:rsidRPr="00D31BD0">
        <w:rPr>
          <w:rFonts w:eastAsia="Times New Roman"/>
          <w:sz w:val="20"/>
          <w:szCs w:val="20"/>
          <w:lang w:eastAsia="ru-RU"/>
        </w:rPr>
        <w:t>Приложения №1 – форма заявки для физических лиц;</w:t>
      </w:r>
    </w:p>
    <w:p w:rsidR="00D31BD0" w:rsidRPr="00D31BD0" w:rsidRDefault="00D31BD0" w:rsidP="00D31BD0">
      <w:pPr>
        <w:tabs>
          <w:tab w:val="left" w:pos="1080"/>
        </w:tabs>
        <w:spacing w:after="0" w:line="240" w:lineRule="auto"/>
        <w:ind w:right="21"/>
        <w:jc w:val="both"/>
        <w:rPr>
          <w:rFonts w:eastAsia="Times New Roman"/>
          <w:sz w:val="20"/>
          <w:szCs w:val="20"/>
          <w:lang w:eastAsia="ru-RU"/>
        </w:rPr>
      </w:pPr>
      <w:r w:rsidRPr="00D31BD0">
        <w:rPr>
          <w:rFonts w:eastAsia="Times New Roman"/>
          <w:sz w:val="20"/>
          <w:szCs w:val="20"/>
          <w:lang w:eastAsia="ru-RU"/>
        </w:rPr>
        <w:t>Приложение №2 – форма заявки для юридических лиц.</w:t>
      </w:r>
    </w:p>
    <w:p w:rsidR="00D31BD0" w:rsidRPr="00D31BD0" w:rsidRDefault="00D31BD0" w:rsidP="00D31BD0">
      <w:pPr>
        <w:tabs>
          <w:tab w:val="left" w:pos="1080"/>
        </w:tabs>
        <w:spacing w:after="0" w:line="240" w:lineRule="auto"/>
        <w:ind w:right="21"/>
        <w:jc w:val="both"/>
        <w:rPr>
          <w:rFonts w:eastAsia="Times New Roman"/>
          <w:sz w:val="20"/>
          <w:szCs w:val="20"/>
          <w:lang w:eastAsia="ru-RU"/>
        </w:rPr>
      </w:pPr>
      <w:r w:rsidRPr="00D31BD0">
        <w:rPr>
          <w:rFonts w:eastAsia="Times New Roman"/>
          <w:sz w:val="20"/>
          <w:szCs w:val="20"/>
          <w:lang w:eastAsia="ru-RU"/>
        </w:rPr>
        <w:t xml:space="preserve">Приложение №3 –проект договора купли-продажи </w:t>
      </w:r>
    </w:p>
    <w:p w:rsidR="00D31BD0" w:rsidRPr="00D31BD0" w:rsidRDefault="00D31BD0" w:rsidP="00D31BD0">
      <w:pPr>
        <w:tabs>
          <w:tab w:val="left" w:pos="1080"/>
        </w:tabs>
        <w:spacing w:after="0" w:line="240" w:lineRule="auto"/>
        <w:ind w:right="21"/>
        <w:jc w:val="both"/>
        <w:rPr>
          <w:rFonts w:eastAsia="Times New Roman"/>
          <w:sz w:val="20"/>
          <w:szCs w:val="20"/>
          <w:lang w:eastAsia="ru-RU"/>
        </w:rPr>
      </w:pPr>
    </w:p>
    <w:p w:rsidR="002C6403" w:rsidRDefault="00D31BD0" w:rsidP="002C6403">
      <w:pPr>
        <w:tabs>
          <w:tab w:val="right" w:pos="9900"/>
        </w:tabs>
        <w:spacing w:after="0" w:line="240" w:lineRule="auto"/>
        <w:rPr>
          <w:rFonts w:eastAsia="Times New Roman"/>
          <w:sz w:val="20"/>
          <w:szCs w:val="20"/>
          <w:lang w:eastAsia="ru-RU"/>
        </w:rPr>
      </w:pPr>
      <w:r w:rsidRPr="00D31BD0">
        <w:rPr>
          <w:rFonts w:eastAsia="Times New Roman"/>
          <w:sz w:val="20"/>
          <w:szCs w:val="20"/>
          <w:lang w:eastAsia="ru-RU"/>
        </w:rPr>
        <w:t xml:space="preserve">Глава Куйбышевского района </w:t>
      </w:r>
      <w:r w:rsidRPr="00D31BD0">
        <w:rPr>
          <w:rFonts w:eastAsia="Times New Roman"/>
          <w:sz w:val="20"/>
          <w:szCs w:val="20"/>
          <w:lang w:eastAsia="ru-RU"/>
        </w:rPr>
        <w:tab/>
        <w:t>В.А.Функ</w:t>
      </w:r>
    </w:p>
    <w:p w:rsidR="002C6403" w:rsidRDefault="002C6403" w:rsidP="002C6403">
      <w:pPr>
        <w:tabs>
          <w:tab w:val="right" w:pos="9900"/>
        </w:tabs>
        <w:spacing w:after="0" w:line="240" w:lineRule="auto"/>
        <w:rPr>
          <w:rFonts w:eastAsia="Times New Roman"/>
          <w:sz w:val="20"/>
          <w:szCs w:val="20"/>
          <w:lang w:eastAsia="ru-RU"/>
        </w:rPr>
      </w:pPr>
    </w:p>
    <w:p w:rsidR="00D31BD0" w:rsidRPr="00D31BD0" w:rsidRDefault="00D31BD0" w:rsidP="002C6403">
      <w:pPr>
        <w:tabs>
          <w:tab w:val="right" w:pos="9900"/>
        </w:tabs>
        <w:spacing w:after="0" w:line="240" w:lineRule="auto"/>
        <w:rPr>
          <w:rFonts w:eastAsia="Times New Roman"/>
          <w:sz w:val="20"/>
          <w:szCs w:val="20"/>
          <w:lang w:eastAsia="ru-RU"/>
        </w:rPr>
      </w:pPr>
      <w:r w:rsidRPr="00D31BD0">
        <w:rPr>
          <w:rFonts w:eastAsia="Times New Roman"/>
          <w:sz w:val="20"/>
          <w:szCs w:val="20"/>
          <w:lang w:eastAsia="ru-RU"/>
        </w:rPr>
        <w:t>Приложение № 1</w:t>
      </w:r>
    </w:p>
    <w:p w:rsidR="00D31BD0" w:rsidRPr="00D31BD0" w:rsidRDefault="00D31BD0" w:rsidP="002C6403">
      <w:pPr>
        <w:tabs>
          <w:tab w:val="left" w:pos="5400"/>
        </w:tabs>
        <w:spacing w:after="0" w:line="240" w:lineRule="auto"/>
        <w:rPr>
          <w:rFonts w:eastAsia="Times New Roman"/>
          <w:sz w:val="20"/>
          <w:szCs w:val="20"/>
          <w:lang w:eastAsia="ru-RU"/>
        </w:rPr>
      </w:pPr>
      <w:r w:rsidRPr="00D31BD0">
        <w:rPr>
          <w:rFonts w:eastAsia="Times New Roman"/>
          <w:sz w:val="20"/>
          <w:szCs w:val="20"/>
          <w:lang w:eastAsia="ru-RU"/>
        </w:rPr>
        <w:t xml:space="preserve">к информационному сообщению о проведении  продажи муниципального имущества </w:t>
      </w:r>
      <w:r w:rsidRPr="00D31BD0">
        <w:rPr>
          <w:rFonts w:eastAsia="Times New Roman"/>
          <w:bCs/>
          <w:sz w:val="20"/>
          <w:szCs w:val="20"/>
          <w:lang w:eastAsia="ru-RU"/>
        </w:rPr>
        <w:t xml:space="preserve">посредством публичного предложения </w:t>
      </w:r>
      <w:r w:rsidRPr="00D31BD0">
        <w:rPr>
          <w:rFonts w:eastAsia="Times New Roman"/>
          <w:sz w:val="20"/>
          <w:szCs w:val="20"/>
          <w:lang w:eastAsia="ru-RU"/>
        </w:rPr>
        <w:t>в администрацию Куйбышевского района</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center"/>
        <w:rPr>
          <w:rFonts w:eastAsia="Times New Roman"/>
          <w:b/>
          <w:bCs/>
          <w:sz w:val="20"/>
          <w:szCs w:val="20"/>
          <w:lang w:eastAsia="ru-RU"/>
        </w:rPr>
      </w:pPr>
      <w:r w:rsidRPr="00D31BD0">
        <w:rPr>
          <w:rFonts w:eastAsia="Times New Roman"/>
          <w:b/>
          <w:bCs/>
          <w:sz w:val="20"/>
          <w:szCs w:val="20"/>
          <w:lang w:eastAsia="ru-RU"/>
        </w:rPr>
        <w:t xml:space="preserve">ЗАЯВКА НА УЧАСТИЕ В ПРОДАЖЕ ИМУЩЕСТВА ПОСРЕДСТВОМ </w:t>
      </w:r>
    </w:p>
    <w:p w:rsidR="00D31BD0" w:rsidRPr="00D31BD0" w:rsidRDefault="00D31BD0" w:rsidP="00D31BD0">
      <w:pPr>
        <w:autoSpaceDE w:val="0"/>
        <w:autoSpaceDN w:val="0"/>
        <w:adjustRightInd w:val="0"/>
        <w:spacing w:after="0" w:line="240" w:lineRule="auto"/>
        <w:jc w:val="center"/>
        <w:rPr>
          <w:rFonts w:eastAsia="Times New Roman"/>
          <w:b/>
          <w:bCs/>
          <w:sz w:val="20"/>
          <w:szCs w:val="20"/>
          <w:lang w:eastAsia="ru-RU"/>
        </w:rPr>
      </w:pPr>
      <w:r w:rsidRPr="00D31BD0">
        <w:rPr>
          <w:rFonts w:eastAsia="Times New Roman"/>
          <w:b/>
          <w:bCs/>
          <w:sz w:val="20"/>
          <w:szCs w:val="20"/>
          <w:lang w:eastAsia="ru-RU"/>
        </w:rPr>
        <w:t>ПУБЛИЧНОГО ПРЕДЛОЖЕНИЯ</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w:t>
      </w:r>
      <w:r w:rsidRPr="00D31BD0">
        <w:rPr>
          <w:rFonts w:eastAsia="Times New Roman"/>
          <w:i/>
          <w:iCs/>
          <w:sz w:val="20"/>
          <w:szCs w:val="20"/>
          <w:lang w:eastAsia="ru-RU"/>
        </w:rPr>
        <w:t>для физических  лиц</w:t>
      </w:r>
      <w:r w:rsidRPr="00D31BD0">
        <w:rPr>
          <w:rFonts w:eastAsia="Times New Roman"/>
          <w:sz w:val="20"/>
          <w:szCs w:val="20"/>
          <w:lang w:eastAsia="ru-RU"/>
        </w:rPr>
        <w:t>)</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"____" ________ </w:t>
      </w:r>
      <w:smartTag w:uri="urn:schemas-microsoft-com:office:smarttags" w:element="metricconverter">
        <w:smartTagPr>
          <w:attr w:name="ProductID" w:val="2013 г"/>
        </w:smartTagPr>
        <w:r w:rsidRPr="00D31BD0">
          <w:rPr>
            <w:rFonts w:eastAsia="Times New Roman"/>
            <w:sz w:val="20"/>
            <w:szCs w:val="20"/>
            <w:lang w:eastAsia="ru-RU"/>
          </w:rPr>
          <w:t>2013 г</w:t>
        </w:r>
      </w:smartTag>
      <w:r w:rsidRPr="00D31BD0">
        <w:rPr>
          <w:rFonts w:eastAsia="Times New Roman"/>
          <w:sz w:val="20"/>
          <w:szCs w:val="20"/>
          <w:lang w:eastAsia="ru-RU"/>
        </w:rPr>
        <w:t>.                                                                                                г. Куйбышев</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99"/>
        <w:gridCol w:w="1961"/>
        <w:gridCol w:w="3204"/>
        <w:gridCol w:w="2304"/>
        <w:gridCol w:w="1853"/>
      </w:tblGrid>
      <w:tr w:rsidR="00D31BD0" w:rsidRPr="00D31BD0" w:rsidTr="0086249F">
        <w:tc>
          <w:tcPr>
            <w:tcW w:w="3060" w:type="dxa"/>
            <w:gridSpan w:val="2"/>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Претендент</w:t>
            </w:r>
          </w:p>
        </w:tc>
        <w:tc>
          <w:tcPr>
            <w:tcW w:w="7361" w:type="dxa"/>
            <w:gridSpan w:val="3"/>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3060" w:type="dxa"/>
            <w:gridSpan w:val="2"/>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c>
          <w:tcPr>
            <w:tcW w:w="7361" w:type="dxa"/>
            <w:gridSpan w:val="3"/>
            <w:tcBorders>
              <w:top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jc w:val="center"/>
              <w:rPr>
                <w:rFonts w:eastAsia="Times New Roman"/>
                <w:sz w:val="20"/>
                <w:szCs w:val="20"/>
                <w:lang w:eastAsia="ru-RU"/>
              </w:rPr>
            </w:pPr>
            <w:r w:rsidRPr="00D31BD0">
              <w:rPr>
                <w:rFonts w:eastAsia="Times New Roman"/>
                <w:sz w:val="20"/>
                <w:szCs w:val="20"/>
                <w:lang w:eastAsia="ru-RU"/>
              </w:rPr>
              <w:t>(Ф.И.О. претендента)</w:t>
            </w:r>
          </w:p>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10421" w:type="dxa"/>
            <w:gridSpan w:val="5"/>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 xml:space="preserve">Документ, удостоверяющий личность: ________________________________________________________ </w:t>
            </w:r>
          </w:p>
        </w:tc>
      </w:tr>
      <w:tr w:rsidR="00D31BD0" w:rsidRPr="00D31BD0" w:rsidTr="0086249F">
        <w:tc>
          <w:tcPr>
            <w:tcW w:w="3060" w:type="dxa"/>
            <w:gridSpan w:val="2"/>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Серия ________________</w:t>
            </w:r>
          </w:p>
        </w:tc>
        <w:tc>
          <w:tcPr>
            <w:tcW w:w="7361" w:type="dxa"/>
            <w:gridSpan w:val="3"/>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№______________, выданный "___" ________________ ______ г.</w:t>
            </w:r>
          </w:p>
        </w:tc>
      </w:tr>
      <w:tr w:rsidR="00D31BD0" w:rsidRPr="00D31BD0" w:rsidTr="0086249F">
        <w:tc>
          <w:tcPr>
            <w:tcW w:w="3060" w:type="dxa"/>
            <w:gridSpan w:val="2"/>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c>
          <w:tcPr>
            <w:tcW w:w="7361" w:type="dxa"/>
            <w:gridSpan w:val="3"/>
          </w:tcPr>
          <w:p w:rsidR="00D31BD0" w:rsidRPr="00D31BD0" w:rsidRDefault="00D31BD0" w:rsidP="00D31BD0">
            <w:pPr>
              <w:widowControl w:val="0"/>
              <w:adjustRightInd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(орган, выдавший документ, удостоверяющий личность)</w:t>
            </w:r>
          </w:p>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3060" w:type="dxa"/>
            <w:gridSpan w:val="2"/>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Место регистрации: индекс:</w:t>
            </w:r>
          </w:p>
        </w:tc>
        <w:tc>
          <w:tcPr>
            <w:tcW w:w="7361" w:type="dxa"/>
            <w:gridSpan w:val="3"/>
            <w:tcBorders>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r>
      <w:tr w:rsidR="00D31BD0" w:rsidRPr="00D31BD0" w:rsidTr="0086249F">
        <w:tc>
          <w:tcPr>
            <w:tcW w:w="3060" w:type="dxa"/>
            <w:gridSpan w:val="2"/>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 стационарного телефона:</w:t>
            </w:r>
          </w:p>
        </w:tc>
        <w:tc>
          <w:tcPr>
            <w:tcW w:w="3204" w:type="dxa"/>
            <w:tcBorders>
              <w:top w:val="single" w:sz="4" w:space="0" w:color="auto"/>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c>
          <w:tcPr>
            <w:tcW w:w="2304" w:type="dxa"/>
            <w:tcBorders>
              <w:top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 сотового телефона:</w:t>
            </w:r>
          </w:p>
        </w:tc>
        <w:tc>
          <w:tcPr>
            <w:tcW w:w="1853" w:type="dxa"/>
            <w:tcBorders>
              <w:top w:val="single" w:sz="4" w:space="0" w:color="auto"/>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+7</w:t>
            </w:r>
          </w:p>
        </w:tc>
      </w:tr>
      <w:tr w:rsidR="00D31BD0" w:rsidRPr="00D31BD0" w:rsidTr="0086249F">
        <w:tc>
          <w:tcPr>
            <w:tcW w:w="3060" w:type="dxa"/>
            <w:gridSpan w:val="2"/>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Представитель претендента</w:t>
            </w:r>
          </w:p>
        </w:tc>
        <w:tc>
          <w:tcPr>
            <w:tcW w:w="7361" w:type="dxa"/>
            <w:gridSpan w:val="3"/>
            <w:tcBorders>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r>
      <w:tr w:rsidR="00D31BD0" w:rsidRPr="00D31BD0" w:rsidTr="0086249F">
        <w:tc>
          <w:tcPr>
            <w:tcW w:w="10421" w:type="dxa"/>
            <w:gridSpan w:val="5"/>
          </w:tcPr>
          <w:p w:rsidR="00D31BD0" w:rsidRPr="00D31BD0" w:rsidRDefault="00D31BD0" w:rsidP="00D31BD0">
            <w:pPr>
              <w:widowControl w:val="0"/>
              <w:adjustRightInd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(Ф.И.О)</w:t>
            </w:r>
          </w:p>
        </w:tc>
      </w:tr>
      <w:tr w:rsidR="00D31BD0" w:rsidRPr="00D31BD0" w:rsidTr="0086249F">
        <w:tc>
          <w:tcPr>
            <w:tcW w:w="10421" w:type="dxa"/>
            <w:gridSpan w:val="5"/>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 xml:space="preserve">действующий на основании доверенности от "_____" _________ ________ г. № _______, </w:t>
            </w:r>
          </w:p>
        </w:tc>
      </w:tr>
      <w:tr w:rsidR="00D31BD0" w:rsidRPr="00D31BD0" w:rsidTr="0086249F">
        <w:tc>
          <w:tcPr>
            <w:tcW w:w="1099" w:type="dxa"/>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выданной</w:t>
            </w:r>
          </w:p>
        </w:tc>
        <w:tc>
          <w:tcPr>
            <w:tcW w:w="9322" w:type="dxa"/>
            <w:gridSpan w:val="4"/>
            <w:tcBorders>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r>
    </w:tbl>
    <w:p w:rsidR="00D31BD0" w:rsidRPr="00D31BD0" w:rsidRDefault="00D31BD0" w:rsidP="00D31BD0">
      <w:pPr>
        <w:tabs>
          <w:tab w:val="center" w:pos="-1843"/>
          <w:tab w:val="left" w:pos="-1418"/>
          <w:tab w:val="right" w:pos="11907"/>
        </w:tabs>
        <w:autoSpaceDE w:val="0"/>
        <w:autoSpaceDN w:val="0"/>
        <w:spacing w:after="0" w:line="240" w:lineRule="auto"/>
        <w:jc w:val="both"/>
        <w:rPr>
          <w:rFonts w:eastAsia="Times New Roman"/>
          <w:sz w:val="20"/>
          <w:szCs w:val="20"/>
          <w:lang w:eastAsia="ru-RU"/>
        </w:rPr>
      </w:pPr>
      <w:r w:rsidRPr="00D31BD0">
        <w:rPr>
          <w:rFonts w:eastAsia="Times New Roman"/>
          <w:sz w:val="20"/>
          <w:szCs w:val="20"/>
          <w:lang w:eastAsia="ru-RU"/>
        </w:rPr>
        <w:t xml:space="preserve">принимая решение об участии в продаже муниципального имущества </w:t>
      </w:r>
      <w:r w:rsidRPr="00D31BD0">
        <w:rPr>
          <w:rFonts w:eastAsia="Times New Roman"/>
          <w:bCs/>
          <w:sz w:val="20"/>
          <w:szCs w:val="20"/>
          <w:lang w:eastAsia="ru-RU"/>
        </w:rPr>
        <w:t>посредством публичного предложения</w:t>
      </w:r>
      <w:r w:rsidRPr="00D31BD0">
        <w:rPr>
          <w:rFonts w:eastAsia="Times New Roman"/>
          <w:sz w:val="20"/>
          <w:szCs w:val="20"/>
          <w:lang w:eastAsia="ru-RU"/>
        </w:rPr>
        <w:t xml:space="preserve">: </w:t>
      </w:r>
    </w:p>
    <w:tbl>
      <w:tblPr>
        <w:tblW w:w="0" w:type="auto"/>
        <w:tblBorders>
          <w:bottom w:val="single" w:sz="4" w:space="0" w:color="auto"/>
        </w:tblBorders>
        <w:tblLook w:val="01E0"/>
      </w:tblPr>
      <w:tblGrid>
        <w:gridCol w:w="10421"/>
      </w:tblGrid>
      <w:tr w:rsidR="00D31BD0" w:rsidRPr="00D31BD0" w:rsidTr="0086249F">
        <w:tc>
          <w:tcPr>
            <w:tcW w:w="10421" w:type="dxa"/>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10421"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10421"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bl>
    <w:p w:rsidR="00D31BD0" w:rsidRPr="00D31BD0" w:rsidRDefault="00D31BD0" w:rsidP="00D31BD0">
      <w:pPr>
        <w:tabs>
          <w:tab w:val="center" w:pos="-1843"/>
          <w:tab w:val="left" w:pos="-1418"/>
          <w:tab w:val="right" w:pos="11907"/>
        </w:tabs>
        <w:autoSpaceDE w:val="0"/>
        <w:autoSpaceDN w:val="0"/>
        <w:spacing w:after="0" w:line="240" w:lineRule="auto"/>
        <w:jc w:val="both"/>
        <w:rPr>
          <w:rFonts w:eastAsia="Times New Roman"/>
          <w:b/>
          <w:bCs/>
          <w:i/>
          <w:iCs/>
          <w:sz w:val="20"/>
          <w:szCs w:val="20"/>
          <w:lang w:eastAsia="ru-RU"/>
        </w:rPr>
      </w:pPr>
      <w:r w:rsidRPr="00D31BD0">
        <w:rPr>
          <w:rFonts w:eastAsia="Times New Roman"/>
          <w:sz w:val="20"/>
          <w:szCs w:val="20"/>
          <w:lang w:eastAsia="ru-RU"/>
        </w:rPr>
        <w:t>(далее Имущество).</w:t>
      </w:r>
      <w:r w:rsidRPr="00D31BD0">
        <w:rPr>
          <w:rFonts w:eastAsia="Times New Roman"/>
          <w:b/>
          <w:bCs/>
          <w:i/>
          <w:iCs/>
          <w:sz w:val="20"/>
          <w:szCs w:val="20"/>
          <w:lang w:eastAsia="ru-RU"/>
        </w:rPr>
        <w:t xml:space="preserve"> </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b/>
          <w:bCs/>
          <w:sz w:val="20"/>
          <w:szCs w:val="20"/>
          <w:lang w:eastAsia="ru-RU"/>
        </w:rPr>
        <w:t>обязуется:</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1) соблюдать условия продажи имущества посредством публичного предложения, содержащиеся  в  информационном сообщении   о   проведении   продажи имущества посредством публичного предложения,   опубликованном  в  периодическом печатном издании  органов местного самоуправления Куйбышевского района «Информационный вестник» от __________ №___, на официальном сайте Куйбышевского района в сети «Интернет» </w:t>
      </w:r>
      <w:hyperlink r:id="rId11" w:history="1">
        <w:r w:rsidRPr="00D31BD0">
          <w:rPr>
            <w:rFonts w:eastAsia="Times New Roman"/>
            <w:color w:val="0000FF"/>
            <w:sz w:val="20"/>
            <w:szCs w:val="20"/>
            <w:u w:val="single"/>
            <w:lang w:val="en-US" w:eastAsia="ru-RU"/>
          </w:rPr>
          <w:t>www</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kuibyshev</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nso</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ru</w:t>
        </w:r>
      </w:hyperlink>
      <w:r w:rsidRPr="00D31BD0">
        <w:rPr>
          <w:rFonts w:eastAsia="Times New Roman"/>
          <w:sz w:val="20"/>
          <w:szCs w:val="20"/>
          <w:lang w:eastAsia="ru-RU"/>
        </w:rPr>
        <w:t xml:space="preserve"> и на сайте </w:t>
      </w:r>
      <w:hyperlink r:id="rId12" w:history="1">
        <w:r w:rsidRPr="00D31BD0">
          <w:rPr>
            <w:rFonts w:eastAsia="Times New Roman"/>
            <w:color w:val="0000FF"/>
            <w:sz w:val="20"/>
            <w:szCs w:val="20"/>
            <w:u w:val="single"/>
            <w:lang w:val="en-US" w:eastAsia="ru-RU"/>
          </w:rPr>
          <w:t>www</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torgi</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gov</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ru</w:t>
        </w:r>
      </w:hyperlink>
      <w:r w:rsidRPr="00D31BD0">
        <w:rPr>
          <w:rFonts w:eastAsia="Times New Roman"/>
          <w:sz w:val="20"/>
          <w:szCs w:val="20"/>
          <w:lang w:eastAsia="ru-RU"/>
        </w:rPr>
        <w:t>;</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2) в  случае  признания  победителем   продажи имущества посредством публичного предложения,   заключить с Продавцом договор купли-продажи не  позднее  пятнадцати рабочих  дней  с даты подведения   итогов  продажи имущества посредством публичного предложения  и единовременно уплатить  Продавцу стоимость имущества, установленную в результате продажи имущества посредством публичного предложения, в сроки, определяемые договором купли-продажи.</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Адрес и банковские реквизиты Претендента для возврата задатка: </w:t>
      </w:r>
    </w:p>
    <w:tbl>
      <w:tblPr>
        <w:tblW w:w="0" w:type="auto"/>
        <w:tblBorders>
          <w:bottom w:val="single" w:sz="4" w:space="0" w:color="auto"/>
        </w:tblBorders>
        <w:tblLook w:val="01E0"/>
      </w:tblPr>
      <w:tblGrid>
        <w:gridCol w:w="10421"/>
      </w:tblGrid>
      <w:tr w:rsidR="00D31BD0" w:rsidRPr="00D31BD0" w:rsidTr="0086249F">
        <w:tc>
          <w:tcPr>
            <w:tcW w:w="10421" w:type="dxa"/>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10421"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bl>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К заявке прилагаются:</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1. К заявке прилагаются:</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1. </w:t>
      </w:r>
      <w:r w:rsidRPr="00D31BD0">
        <w:rPr>
          <w:rFonts w:eastAsia="Times New Roman"/>
          <w:sz w:val="20"/>
          <w:szCs w:val="20"/>
          <w:u w:val="single"/>
          <w:lang w:eastAsia="ru-RU"/>
        </w:rPr>
        <w:t>Опись представленных документов</w:t>
      </w:r>
      <w:r w:rsidRPr="00D31BD0">
        <w:rPr>
          <w:rFonts w:eastAsia="Times New Roman"/>
          <w:sz w:val="20"/>
          <w:szCs w:val="20"/>
          <w:lang w:eastAsia="ru-RU"/>
        </w:rPr>
        <w:t xml:space="preserve"> </w:t>
      </w:r>
    </w:p>
    <w:p w:rsidR="00D31BD0" w:rsidRPr="00D31BD0" w:rsidRDefault="00D31BD0" w:rsidP="00D31BD0">
      <w:pPr>
        <w:autoSpaceDE w:val="0"/>
        <w:autoSpaceDN w:val="0"/>
        <w:adjustRightInd w:val="0"/>
        <w:spacing w:after="0" w:line="240" w:lineRule="auto"/>
        <w:jc w:val="both"/>
        <w:rPr>
          <w:rFonts w:eastAsia="Times New Roman"/>
          <w:sz w:val="20"/>
          <w:szCs w:val="20"/>
          <w:u w:val="single"/>
          <w:lang w:eastAsia="ru-RU"/>
        </w:rPr>
      </w:pPr>
      <w:r w:rsidRPr="00D31BD0">
        <w:rPr>
          <w:rFonts w:eastAsia="Times New Roman"/>
          <w:sz w:val="20"/>
          <w:szCs w:val="20"/>
          <w:lang w:eastAsia="ru-RU"/>
        </w:rPr>
        <w:t>2.____________________________________________________________________________________________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u w:val="single"/>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Подпись Претендента (его полномочного представителя) 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"___" _______________ </w:t>
      </w:r>
      <w:smartTag w:uri="urn:schemas-microsoft-com:office:smarttags" w:element="metricconverter">
        <w:smartTagPr>
          <w:attr w:name="ProductID" w:val="2013 г"/>
        </w:smartTagPr>
        <w:r w:rsidRPr="00D31BD0">
          <w:rPr>
            <w:rFonts w:eastAsia="Times New Roman"/>
            <w:sz w:val="20"/>
            <w:szCs w:val="20"/>
            <w:lang w:eastAsia="ru-RU"/>
          </w:rPr>
          <w:t>2013 г</w:t>
        </w:r>
      </w:smartTag>
      <w:r w:rsidRPr="00D31BD0">
        <w:rPr>
          <w:rFonts w:eastAsia="Times New Roman"/>
          <w:sz w:val="20"/>
          <w:szCs w:val="20"/>
          <w:lang w:eastAsia="ru-RU"/>
        </w:rPr>
        <w:t>.</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Заявка принята Продавцом: </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час. ______ мин. ______ "___" _______________ </w:t>
      </w:r>
      <w:smartTag w:uri="urn:schemas-microsoft-com:office:smarttags" w:element="metricconverter">
        <w:smartTagPr>
          <w:attr w:name="ProductID" w:val="2013 г"/>
        </w:smartTagPr>
        <w:r w:rsidRPr="00D31BD0">
          <w:rPr>
            <w:rFonts w:eastAsia="Times New Roman"/>
            <w:sz w:val="20"/>
            <w:szCs w:val="20"/>
            <w:lang w:eastAsia="ru-RU"/>
          </w:rPr>
          <w:t>2013 г</w:t>
        </w:r>
      </w:smartTag>
      <w:r w:rsidRPr="00D31BD0">
        <w:rPr>
          <w:rFonts w:eastAsia="Times New Roman"/>
          <w:sz w:val="20"/>
          <w:szCs w:val="20"/>
          <w:lang w:eastAsia="ru-RU"/>
        </w:rPr>
        <w:t>. за № 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Подпись уполномоченного лица Продавца _____________________________________________</w:t>
      </w:r>
    </w:p>
    <w:p w:rsidR="002C6403" w:rsidRDefault="002C6403"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 Приложение № 2</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к информационному сообщению о проведении</w:t>
      </w:r>
    </w:p>
    <w:p w:rsidR="002C6403" w:rsidRDefault="00D31BD0" w:rsidP="002C6403">
      <w:pPr>
        <w:spacing w:after="0" w:line="240" w:lineRule="auto"/>
        <w:jc w:val="both"/>
        <w:rPr>
          <w:rFonts w:eastAsia="Times New Roman"/>
          <w:sz w:val="20"/>
          <w:szCs w:val="20"/>
          <w:lang w:eastAsia="ru-RU"/>
        </w:rPr>
      </w:pPr>
      <w:r w:rsidRPr="00D31BD0">
        <w:rPr>
          <w:rFonts w:eastAsia="Times New Roman"/>
          <w:sz w:val="20"/>
          <w:szCs w:val="20"/>
          <w:lang w:eastAsia="ru-RU"/>
        </w:rPr>
        <w:t>продажи муниципального имущества посредством публичного предложения</w:t>
      </w:r>
    </w:p>
    <w:p w:rsidR="00D31BD0" w:rsidRPr="00D31BD0" w:rsidRDefault="00D31BD0" w:rsidP="002C6403">
      <w:pPr>
        <w:spacing w:after="0" w:line="240" w:lineRule="auto"/>
        <w:jc w:val="both"/>
        <w:rPr>
          <w:rFonts w:eastAsia="Times New Roman"/>
          <w:sz w:val="20"/>
          <w:szCs w:val="20"/>
          <w:lang w:eastAsia="ru-RU"/>
        </w:rPr>
      </w:pPr>
      <w:r w:rsidRPr="00D31BD0">
        <w:rPr>
          <w:rFonts w:eastAsia="Times New Roman"/>
          <w:sz w:val="20"/>
          <w:szCs w:val="20"/>
          <w:lang w:eastAsia="ru-RU"/>
        </w:rPr>
        <w:t>в администрацию Куйбышевского района</w:t>
      </w:r>
    </w:p>
    <w:p w:rsidR="00D31BD0" w:rsidRPr="00D31BD0" w:rsidRDefault="00D31BD0" w:rsidP="00D31BD0">
      <w:pPr>
        <w:autoSpaceDE w:val="0"/>
        <w:autoSpaceDN w:val="0"/>
        <w:adjustRightInd w:val="0"/>
        <w:spacing w:after="0" w:line="240" w:lineRule="auto"/>
        <w:jc w:val="center"/>
        <w:rPr>
          <w:rFonts w:eastAsia="Times New Roman"/>
          <w:b/>
          <w:bCs/>
          <w:sz w:val="20"/>
          <w:szCs w:val="20"/>
          <w:lang w:eastAsia="ru-RU"/>
        </w:rPr>
      </w:pPr>
    </w:p>
    <w:p w:rsidR="00D31BD0" w:rsidRPr="00D31BD0" w:rsidRDefault="00D31BD0" w:rsidP="00D31BD0">
      <w:pPr>
        <w:autoSpaceDE w:val="0"/>
        <w:autoSpaceDN w:val="0"/>
        <w:adjustRightInd w:val="0"/>
        <w:spacing w:after="0" w:line="240" w:lineRule="auto"/>
        <w:jc w:val="center"/>
        <w:rPr>
          <w:rFonts w:eastAsia="Times New Roman"/>
          <w:b/>
          <w:bCs/>
          <w:sz w:val="20"/>
          <w:szCs w:val="20"/>
          <w:lang w:eastAsia="ru-RU"/>
        </w:rPr>
      </w:pPr>
      <w:r w:rsidRPr="00D31BD0">
        <w:rPr>
          <w:rFonts w:eastAsia="Times New Roman"/>
          <w:b/>
          <w:bCs/>
          <w:sz w:val="20"/>
          <w:szCs w:val="20"/>
          <w:lang w:eastAsia="ru-RU"/>
        </w:rPr>
        <w:t xml:space="preserve">ЗАЯВКА НА УЧАСТИЕ В ПРОДАЖЕ ИМУЩЕСТВА ПОСРЕДСТВОМ </w:t>
      </w:r>
    </w:p>
    <w:p w:rsidR="00D31BD0" w:rsidRPr="00D31BD0" w:rsidRDefault="00D31BD0" w:rsidP="00D31BD0">
      <w:pPr>
        <w:autoSpaceDE w:val="0"/>
        <w:autoSpaceDN w:val="0"/>
        <w:adjustRightInd w:val="0"/>
        <w:spacing w:after="0" w:line="240" w:lineRule="auto"/>
        <w:jc w:val="center"/>
        <w:rPr>
          <w:rFonts w:eastAsia="Times New Roman"/>
          <w:b/>
          <w:bCs/>
          <w:sz w:val="20"/>
          <w:szCs w:val="20"/>
          <w:lang w:eastAsia="ru-RU"/>
        </w:rPr>
      </w:pPr>
      <w:r w:rsidRPr="00D31BD0">
        <w:rPr>
          <w:rFonts w:eastAsia="Times New Roman"/>
          <w:b/>
          <w:bCs/>
          <w:sz w:val="20"/>
          <w:szCs w:val="20"/>
          <w:lang w:eastAsia="ru-RU"/>
        </w:rPr>
        <w:t>ПУБЛИЧНОГО ПРЕДЛОЖЕНИЯ</w:t>
      </w:r>
    </w:p>
    <w:p w:rsidR="00D31BD0" w:rsidRPr="00D31BD0" w:rsidRDefault="00D31BD0" w:rsidP="00D31BD0">
      <w:pPr>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w:t>
      </w:r>
      <w:r w:rsidRPr="00D31BD0">
        <w:rPr>
          <w:rFonts w:eastAsia="Times New Roman"/>
          <w:i/>
          <w:iCs/>
          <w:sz w:val="20"/>
          <w:szCs w:val="20"/>
          <w:lang w:eastAsia="ru-RU"/>
        </w:rPr>
        <w:t>для юридических лиц</w:t>
      </w:r>
      <w:r w:rsidRPr="00D31BD0">
        <w:rPr>
          <w:rFonts w:eastAsia="Times New Roman"/>
          <w:sz w:val="20"/>
          <w:szCs w:val="20"/>
          <w:lang w:eastAsia="ru-RU"/>
        </w:rPr>
        <w:t>)</w:t>
      </w:r>
    </w:p>
    <w:p w:rsidR="00D31BD0" w:rsidRPr="00D31BD0" w:rsidRDefault="00D31BD0" w:rsidP="00D31BD0">
      <w:pPr>
        <w:tabs>
          <w:tab w:val="right" w:pos="9360"/>
        </w:tabs>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«___»________ 2013</w:t>
      </w:r>
      <w:r w:rsidRPr="00D31BD0">
        <w:rPr>
          <w:rFonts w:eastAsia="Times New Roman"/>
          <w:sz w:val="20"/>
          <w:szCs w:val="20"/>
          <w:lang w:eastAsia="ru-RU"/>
        </w:rPr>
        <w:tab/>
        <w:t xml:space="preserve"> г. Куйбышев</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99"/>
        <w:gridCol w:w="241"/>
        <w:gridCol w:w="1581"/>
        <w:gridCol w:w="358"/>
        <w:gridCol w:w="377"/>
        <w:gridCol w:w="390"/>
        <w:gridCol w:w="786"/>
        <w:gridCol w:w="1809"/>
        <w:gridCol w:w="498"/>
        <w:gridCol w:w="7"/>
        <w:gridCol w:w="1902"/>
      </w:tblGrid>
      <w:tr w:rsidR="00D31BD0" w:rsidRPr="00D31BD0" w:rsidTr="0086249F">
        <w:tc>
          <w:tcPr>
            <w:tcW w:w="3521" w:type="dxa"/>
            <w:gridSpan w:val="3"/>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Претендент</w:t>
            </w:r>
          </w:p>
        </w:tc>
        <w:tc>
          <w:tcPr>
            <w:tcW w:w="6127" w:type="dxa"/>
            <w:gridSpan w:val="8"/>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3521" w:type="dxa"/>
            <w:gridSpan w:val="3"/>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c>
          <w:tcPr>
            <w:tcW w:w="6127" w:type="dxa"/>
            <w:gridSpan w:val="8"/>
            <w:tcBorders>
              <w:top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(наименование претендента)</w:t>
            </w:r>
          </w:p>
        </w:tc>
      </w:tr>
      <w:tr w:rsidR="00D31BD0" w:rsidRPr="00D31BD0" w:rsidTr="0086249F">
        <w:tc>
          <w:tcPr>
            <w:tcW w:w="7241" w:type="dxa"/>
            <w:gridSpan w:val="8"/>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Документ о государственной регистрации в качестве юридического лица:</w:t>
            </w:r>
          </w:p>
        </w:tc>
        <w:tc>
          <w:tcPr>
            <w:tcW w:w="2407" w:type="dxa"/>
            <w:gridSpan w:val="3"/>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4646" w:type="dxa"/>
            <w:gridSpan w:val="6"/>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дата регистрации «____»________________,</w:t>
            </w:r>
          </w:p>
        </w:tc>
        <w:tc>
          <w:tcPr>
            <w:tcW w:w="5002" w:type="dxa"/>
            <w:gridSpan w:val="5"/>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рег. № ________________</w:t>
            </w:r>
          </w:p>
        </w:tc>
      </w:tr>
      <w:tr w:rsidR="00D31BD0" w:rsidRPr="00D31BD0" w:rsidTr="0086249F">
        <w:tc>
          <w:tcPr>
            <w:tcW w:w="4646" w:type="dxa"/>
            <w:gridSpan w:val="6"/>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орган, осуществивший регистрацию</w:t>
            </w:r>
          </w:p>
        </w:tc>
        <w:tc>
          <w:tcPr>
            <w:tcW w:w="5002" w:type="dxa"/>
            <w:gridSpan w:val="5"/>
            <w:tcBorders>
              <w:bottom w:val="single" w:sz="4" w:space="0" w:color="auto"/>
            </w:tcBorders>
          </w:tcPr>
          <w:p w:rsidR="00D31BD0" w:rsidRPr="00D31BD0" w:rsidRDefault="00D31BD0" w:rsidP="00D31BD0">
            <w:pPr>
              <w:widowControl w:val="0"/>
              <w:adjustRightInd w:val="0"/>
              <w:snapToGrid w:val="0"/>
              <w:spacing w:after="0" w:line="252" w:lineRule="auto"/>
              <w:jc w:val="center"/>
              <w:rPr>
                <w:rFonts w:eastAsia="Times New Roman"/>
                <w:sz w:val="20"/>
                <w:szCs w:val="20"/>
                <w:lang w:eastAsia="ru-RU"/>
              </w:rPr>
            </w:pPr>
          </w:p>
        </w:tc>
      </w:tr>
      <w:tr w:rsidR="00D31BD0" w:rsidRPr="00D31BD0" w:rsidTr="0086249F">
        <w:tc>
          <w:tcPr>
            <w:tcW w:w="3521" w:type="dxa"/>
            <w:gridSpan w:val="3"/>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r w:rsidRPr="00D31BD0">
              <w:rPr>
                <w:rFonts w:eastAsia="Times New Roman"/>
                <w:sz w:val="20"/>
                <w:szCs w:val="20"/>
                <w:lang w:eastAsia="ru-RU"/>
              </w:rPr>
              <w:t>место выдачи</w:t>
            </w:r>
          </w:p>
        </w:tc>
        <w:tc>
          <w:tcPr>
            <w:tcW w:w="4218" w:type="dxa"/>
            <w:gridSpan w:val="6"/>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c>
          <w:tcPr>
            <w:tcW w:w="1909" w:type="dxa"/>
            <w:gridSpan w:val="2"/>
            <w:tcBorders>
              <w:right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ИНН</w:t>
            </w:r>
          </w:p>
        </w:tc>
      </w:tr>
      <w:tr w:rsidR="00D31BD0" w:rsidRPr="00D31BD0" w:rsidTr="0086249F">
        <w:tc>
          <w:tcPr>
            <w:tcW w:w="1940" w:type="dxa"/>
            <w:gridSpan w:val="2"/>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 стац. тел.:</w:t>
            </w:r>
          </w:p>
        </w:tc>
        <w:tc>
          <w:tcPr>
            <w:tcW w:w="2316" w:type="dxa"/>
            <w:gridSpan w:val="3"/>
            <w:tcBorders>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c>
          <w:tcPr>
            <w:tcW w:w="1176" w:type="dxa"/>
            <w:gridSpan w:val="2"/>
            <w:tcBorders>
              <w:top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 сот. тел.:</w:t>
            </w:r>
          </w:p>
        </w:tc>
        <w:tc>
          <w:tcPr>
            <w:tcW w:w="2314" w:type="dxa"/>
            <w:gridSpan w:val="3"/>
            <w:tcBorders>
              <w:top w:val="single" w:sz="4" w:space="0" w:color="auto"/>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+7</w:t>
            </w:r>
          </w:p>
        </w:tc>
        <w:tc>
          <w:tcPr>
            <w:tcW w:w="1902" w:type="dxa"/>
            <w:tcBorders>
              <w:top w:val="single" w:sz="4" w:space="0" w:color="auto"/>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Факс:</w:t>
            </w:r>
          </w:p>
        </w:tc>
      </w:tr>
      <w:tr w:rsidR="00D31BD0" w:rsidRPr="00D31BD0" w:rsidTr="0086249F">
        <w:tc>
          <w:tcPr>
            <w:tcW w:w="3879" w:type="dxa"/>
            <w:gridSpan w:val="4"/>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Юридический адрес претендента:</w:t>
            </w:r>
          </w:p>
        </w:tc>
        <w:tc>
          <w:tcPr>
            <w:tcW w:w="5769" w:type="dxa"/>
            <w:gridSpan w:val="7"/>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Индекс:</w:t>
            </w:r>
          </w:p>
        </w:tc>
      </w:tr>
      <w:tr w:rsidR="00D31BD0" w:rsidRPr="00D31BD0" w:rsidTr="0086249F">
        <w:tc>
          <w:tcPr>
            <w:tcW w:w="3521" w:type="dxa"/>
            <w:gridSpan w:val="3"/>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Представитель претендента</w:t>
            </w:r>
          </w:p>
        </w:tc>
        <w:tc>
          <w:tcPr>
            <w:tcW w:w="6127" w:type="dxa"/>
            <w:gridSpan w:val="8"/>
            <w:tcBorders>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r>
      <w:tr w:rsidR="00D31BD0" w:rsidRPr="00D31BD0" w:rsidTr="0086249F">
        <w:tc>
          <w:tcPr>
            <w:tcW w:w="9648" w:type="dxa"/>
            <w:gridSpan w:val="11"/>
          </w:tcPr>
          <w:p w:rsidR="00D31BD0" w:rsidRPr="00D31BD0" w:rsidRDefault="00D31BD0" w:rsidP="00D31BD0">
            <w:pPr>
              <w:widowControl w:val="0"/>
              <w:adjustRightInd w:val="0"/>
              <w:snapToGrid w:val="0"/>
              <w:spacing w:after="0" w:line="252" w:lineRule="auto"/>
              <w:jc w:val="center"/>
              <w:rPr>
                <w:rFonts w:eastAsia="Times New Roman"/>
                <w:sz w:val="20"/>
                <w:szCs w:val="20"/>
                <w:lang w:eastAsia="ru-RU"/>
              </w:rPr>
            </w:pPr>
            <w:r w:rsidRPr="00D31BD0">
              <w:rPr>
                <w:rFonts w:eastAsia="Times New Roman"/>
                <w:sz w:val="20"/>
                <w:szCs w:val="20"/>
                <w:lang w:eastAsia="ru-RU"/>
              </w:rPr>
              <w:t>(Ф.И.О)</w:t>
            </w:r>
          </w:p>
        </w:tc>
      </w:tr>
      <w:tr w:rsidR="00D31BD0" w:rsidRPr="00D31BD0" w:rsidTr="0086249F">
        <w:tc>
          <w:tcPr>
            <w:tcW w:w="9648" w:type="dxa"/>
            <w:gridSpan w:val="11"/>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 xml:space="preserve">действующий на основании доверенности от "_____" _________ ________ г. № _______, </w:t>
            </w:r>
          </w:p>
        </w:tc>
      </w:tr>
      <w:tr w:rsidR="00D31BD0" w:rsidRPr="00D31BD0" w:rsidTr="0086249F">
        <w:tc>
          <w:tcPr>
            <w:tcW w:w="1699" w:type="dxa"/>
          </w:tcPr>
          <w:p w:rsidR="00D31BD0" w:rsidRPr="00D31BD0" w:rsidRDefault="00D31BD0" w:rsidP="00D31BD0">
            <w:pPr>
              <w:widowControl w:val="0"/>
              <w:adjustRightInd w:val="0"/>
              <w:snapToGrid w:val="0"/>
              <w:spacing w:after="0" w:line="252" w:lineRule="auto"/>
              <w:rPr>
                <w:rFonts w:eastAsia="Times New Roman"/>
                <w:sz w:val="20"/>
                <w:szCs w:val="20"/>
                <w:lang w:eastAsia="ru-RU"/>
              </w:rPr>
            </w:pPr>
            <w:r w:rsidRPr="00D31BD0">
              <w:rPr>
                <w:rFonts w:eastAsia="Times New Roman"/>
                <w:sz w:val="20"/>
                <w:szCs w:val="20"/>
                <w:lang w:eastAsia="ru-RU"/>
              </w:rPr>
              <w:t>выданной</w:t>
            </w:r>
          </w:p>
        </w:tc>
        <w:tc>
          <w:tcPr>
            <w:tcW w:w="7949" w:type="dxa"/>
            <w:gridSpan w:val="10"/>
            <w:tcBorders>
              <w:bottom w:val="single" w:sz="4" w:space="0" w:color="auto"/>
            </w:tcBorders>
          </w:tcPr>
          <w:p w:rsidR="00D31BD0" w:rsidRPr="00D31BD0" w:rsidRDefault="00D31BD0" w:rsidP="00D31BD0">
            <w:pPr>
              <w:widowControl w:val="0"/>
              <w:adjustRightInd w:val="0"/>
              <w:snapToGrid w:val="0"/>
              <w:spacing w:after="0" w:line="252" w:lineRule="auto"/>
              <w:rPr>
                <w:rFonts w:eastAsia="Times New Roman"/>
                <w:sz w:val="20"/>
                <w:szCs w:val="20"/>
                <w:lang w:eastAsia="ru-RU"/>
              </w:rPr>
            </w:pPr>
          </w:p>
        </w:tc>
      </w:tr>
    </w:tbl>
    <w:p w:rsidR="00D31BD0" w:rsidRPr="00D31BD0" w:rsidRDefault="00D31BD0" w:rsidP="00D31BD0">
      <w:pPr>
        <w:tabs>
          <w:tab w:val="center" w:pos="-1843"/>
          <w:tab w:val="left" w:pos="-1418"/>
          <w:tab w:val="right" w:pos="11907"/>
        </w:tabs>
        <w:autoSpaceDE w:val="0"/>
        <w:autoSpaceDN w:val="0"/>
        <w:spacing w:after="0" w:line="240" w:lineRule="auto"/>
        <w:jc w:val="both"/>
        <w:rPr>
          <w:rFonts w:eastAsia="Times New Roman"/>
          <w:sz w:val="20"/>
          <w:szCs w:val="20"/>
          <w:lang w:eastAsia="ru-RU"/>
        </w:rPr>
      </w:pPr>
      <w:r w:rsidRPr="00D31BD0">
        <w:rPr>
          <w:rFonts w:eastAsia="Times New Roman"/>
          <w:sz w:val="20"/>
          <w:szCs w:val="20"/>
          <w:lang w:eastAsia="ru-RU"/>
        </w:rPr>
        <w:t xml:space="preserve">принимая решение об участии в продаже муниципального имущества </w:t>
      </w:r>
      <w:r w:rsidRPr="00D31BD0">
        <w:rPr>
          <w:rFonts w:eastAsia="Times New Roman"/>
          <w:bCs/>
          <w:sz w:val="20"/>
          <w:szCs w:val="20"/>
          <w:lang w:eastAsia="ru-RU"/>
        </w:rPr>
        <w:t>посредством публичного предложения</w:t>
      </w:r>
      <w:r w:rsidRPr="00D31BD0">
        <w:rPr>
          <w:rFonts w:eastAsia="Times New Roman"/>
          <w:sz w:val="20"/>
          <w:szCs w:val="20"/>
          <w:lang w:eastAsia="ru-RU"/>
        </w:rPr>
        <w:t xml:space="preserve">: </w:t>
      </w:r>
    </w:p>
    <w:tbl>
      <w:tblPr>
        <w:tblW w:w="0" w:type="auto"/>
        <w:tblBorders>
          <w:bottom w:val="single" w:sz="4" w:space="0" w:color="auto"/>
        </w:tblBorders>
        <w:tblLook w:val="01E0"/>
      </w:tblPr>
      <w:tblGrid>
        <w:gridCol w:w="9576"/>
      </w:tblGrid>
      <w:tr w:rsidR="00D31BD0" w:rsidRPr="00D31BD0" w:rsidTr="0086249F">
        <w:tc>
          <w:tcPr>
            <w:tcW w:w="9576" w:type="dxa"/>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9576"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bl>
    <w:p w:rsidR="00D31BD0" w:rsidRPr="00D31BD0" w:rsidRDefault="00D31BD0" w:rsidP="00D31BD0">
      <w:pPr>
        <w:autoSpaceDE w:val="0"/>
        <w:autoSpaceDN w:val="0"/>
        <w:adjustRightInd w:val="0"/>
        <w:spacing w:after="0" w:line="240" w:lineRule="auto"/>
        <w:jc w:val="both"/>
        <w:rPr>
          <w:rFonts w:eastAsia="Times New Roman"/>
          <w:b/>
          <w:bCs/>
          <w:i/>
          <w:iCs/>
          <w:sz w:val="20"/>
          <w:szCs w:val="20"/>
          <w:lang w:eastAsia="ru-RU"/>
        </w:rPr>
      </w:pPr>
      <w:r w:rsidRPr="00D31BD0">
        <w:rPr>
          <w:rFonts w:eastAsia="Times New Roman"/>
          <w:sz w:val="20"/>
          <w:szCs w:val="20"/>
          <w:lang w:eastAsia="ru-RU"/>
        </w:rPr>
        <w:t xml:space="preserve"> (далее Имущество).</w:t>
      </w:r>
      <w:r w:rsidRPr="00D31BD0">
        <w:rPr>
          <w:rFonts w:eastAsia="Times New Roman"/>
          <w:b/>
          <w:bCs/>
          <w:i/>
          <w:iCs/>
          <w:sz w:val="20"/>
          <w:szCs w:val="20"/>
          <w:lang w:eastAsia="ru-RU"/>
        </w:rPr>
        <w:t xml:space="preserve"> </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b/>
          <w:bCs/>
          <w:sz w:val="20"/>
          <w:szCs w:val="20"/>
          <w:lang w:eastAsia="ru-RU"/>
        </w:rPr>
        <w:t>обязуется:</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1) соблюдать условия продажи имущества посредством публичного предложения,  содержащиеся  в  информационном сообщении о проведении продажи имущества посредством публичного предложения, опубликованном  в  периодическом печатном издании  органов местного самоуправления Куйбышевского района «Информационный вестник» от ____________ №__ на официальном сайте Куйбышевского района в сети «Интернет» </w:t>
      </w:r>
      <w:hyperlink r:id="rId13" w:history="1">
        <w:r w:rsidRPr="00D31BD0">
          <w:rPr>
            <w:rFonts w:eastAsia="Times New Roman"/>
            <w:color w:val="0000FF"/>
            <w:sz w:val="20"/>
            <w:szCs w:val="20"/>
            <w:u w:val="single"/>
            <w:lang w:val="en-US" w:eastAsia="ru-RU"/>
          </w:rPr>
          <w:t>www</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kuibyshev</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nso</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ru</w:t>
        </w:r>
      </w:hyperlink>
      <w:r w:rsidRPr="00D31BD0">
        <w:rPr>
          <w:rFonts w:eastAsia="Times New Roman"/>
          <w:sz w:val="20"/>
          <w:szCs w:val="20"/>
          <w:lang w:eastAsia="ru-RU"/>
        </w:rPr>
        <w:t xml:space="preserve"> и на сайте </w:t>
      </w:r>
      <w:hyperlink r:id="rId14" w:history="1">
        <w:r w:rsidRPr="00D31BD0">
          <w:rPr>
            <w:rFonts w:eastAsia="Times New Roman"/>
            <w:color w:val="0000FF"/>
            <w:sz w:val="20"/>
            <w:szCs w:val="20"/>
            <w:u w:val="single"/>
            <w:lang w:val="en-US" w:eastAsia="ru-RU"/>
          </w:rPr>
          <w:t>www</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torgi</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gov</w:t>
        </w:r>
        <w:r w:rsidRPr="00D31BD0">
          <w:rPr>
            <w:rFonts w:eastAsia="Times New Roman"/>
            <w:color w:val="0000FF"/>
            <w:sz w:val="20"/>
            <w:szCs w:val="20"/>
            <w:u w:val="single"/>
            <w:lang w:eastAsia="ru-RU"/>
          </w:rPr>
          <w:t>.</w:t>
        </w:r>
        <w:r w:rsidRPr="00D31BD0">
          <w:rPr>
            <w:rFonts w:eastAsia="Times New Roman"/>
            <w:color w:val="0000FF"/>
            <w:sz w:val="20"/>
            <w:szCs w:val="20"/>
            <w:u w:val="single"/>
            <w:lang w:val="en-US" w:eastAsia="ru-RU"/>
          </w:rPr>
          <w:t>ru</w:t>
        </w:r>
      </w:hyperlink>
      <w:r w:rsidRPr="00D31BD0">
        <w:rPr>
          <w:rFonts w:eastAsia="Times New Roman"/>
          <w:sz w:val="20"/>
          <w:szCs w:val="20"/>
          <w:lang w:eastAsia="ru-RU"/>
        </w:rPr>
        <w:t>;</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2) в случае  признания  победителем   продажи имущества посредством публичного предложения  заключить с Продавцом договор купли-продажи не позднее  пятнадцати рабочих дней с даты подведения   итогов  продажи имущества посредством публичного предложения  и  уплатить  Продавцу стоимость имущества, установленную в результате продажи имущества посредством публичного предложения, в сроки, определяемые договором купли-продажи.</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Адрес и банковские реквизиты Претендента для возврата задатка 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__________________________________________________________________________________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К заявке прилагаются:</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1.________________________________________________________________________________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(заверенные копии учредительных документов Претендента) </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2.________________________________________________________________________________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 (документы, подтверждающие наличие (отсутствие) в уставном капитале Претендента доли Российской Федерации, субъектов Российской Федерации, муниципальных образований)</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3. _________________________________________________________________________________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  (документы, подтверждающие полномочия руководителя юридического лица, представителя юридического лица) </w:t>
      </w:r>
    </w:p>
    <w:p w:rsidR="00D31BD0" w:rsidRPr="00D31BD0" w:rsidRDefault="00D31BD0" w:rsidP="00D31BD0">
      <w:pPr>
        <w:autoSpaceDE w:val="0"/>
        <w:autoSpaceDN w:val="0"/>
        <w:adjustRightInd w:val="0"/>
        <w:spacing w:after="0" w:line="240" w:lineRule="auto"/>
        <w:jc w:val="both"/>
        <w:rPr>
          <w:rFonts w:eastAsia="Times New Roman"/>
          <w:sz w:val="20"/>
          <w:szCs w:val="20"/>
          <w:u w:val="single"/>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lastRenderedPageBreak/>
        <w:t>К заявке также прилагаются:</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__________________________________________________________________________________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Подпись Претендента (его полномочного представителя)__________________________________</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М.П.    "___" _______________ </w:t>
      </w:r>
      <w:smartTag w:uri="urn:schemas-microsoft-com:office:smarttags" w:element="metricconverter">
        <w:smartTagPr>
          <w:attr w:name="ProductID" w:val="2013 г"/>
        </w:smartTagPr>
        <w:r w:rsidRPr="00D31BD0">
          <w:rPr>
            <w:rFonts w:eastAsia="Times New Roman"/>
            <w:sz w:val="20"/>
            <w:szCs w:val="20"/>
            <w:lang w:eastAsia="ru-RU"/>
          </w:rPr>
          <w:t>2013 г</w:t>
        </w:r>
      </w:smartTag>
      <w:r w:rsidRPr="00D31BD0">
        <w:rPr>
          <w:rFonts w:eastAsia="Times New Roman"/>
          <w:sz w:val="20"/>
          <w:szCs w:val="20"/>
          <w:lang w:eastAsia="ru-RU"/>
        </w:rPr>
        <w:t>.</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Заявка принята Продавцом:</w:t>
      </w: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Час. ______ мин. ______ "______" ________________ </w:t>
      </w:r>
      <w:smartTag w:uri="urn:schemas-microsoft-com:office:smarttags" w:element="metricconverter">
        <w:smartTagPr>
          <w:attr w:name="ProductID" w:val="2013 г"/>
        </w:smartTagPr>
        <w:r w:rsidRPr="00D31BD0">
          <w:rPr>
            <w:rFonts w:eastAsia="Times New Roman"/>
            <w:sz w:val="20"/>
            <w:szCs w:val="20"/>
            <w:lang w:eastAsia="ru-RU"/>
          </w:rPr>
          <w:t>2013 г</w:t>
        </w:r>
      </w:smartTag>
      <w:r w:rsidRPr="00D31BD0">
        <w:rPr>
          <w:rFonts w:eastAsia="Times New Roman"/>
          <w:sz w:val="20"/>
          <w:szCs w:val="20"/>
          <w:lang w:eastAsia="ru-RU"/>
        </w:rPr>
        <w:t>. за №_____</w:t>
      </w:r>
    </w:p>
    <w:p w:rsidR="00D31BD0" w:rsidRPr="00D31BD0" w:rsidRDefault="00D31BD0" w:rsidP="00D31BD0">
      <w:pPr>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Подпись уполномоченного лица Продавца _____________________________________________</w:t>
      </w:r>
    </w:p>
    <w:p w:rsidR="002C6403" w:rsidRDefault="002C6403" w:rsidP="00D31BD0">
      <w:pPr>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Приложение № 3 </w:t>
      </w:r>
    </w:p>
    <w:p w:rsidR="00D31BD0" w:rsidRPr="00D31BD0" w:rsidRDefault="00D31BD0" w:rsidP="00D31BD0">
      <w:pPr>
        <w:tabs>
          <w:tab w:val="right" w:pos="10204"/>
        </w:tabs>
        <w:spacing w:after="0" w:line="240" w:lineRule="auto"/>
        <w:jc w:val="both"/>
        <w:rPr>
          <w:rFonts w:eastAsia="Times New Roman"/>
          <w:sz w:val="20"/>
          <w:szCs w:val="20"/>
          <w:lang w:eastAsia="ru-RU"/>
        </w:rPr>
      </w:pPr>
      <w:r w:rsidRPr="00D31BD0">
        <w:rPr>
          <w:rFonts w:eastAsia="Times New Roman"/>
          <w:sz w:val="20"/>
          <w:szCs w:val="20"/>
          <w:lang w:eastAsia="ru-RU"/>
        </w:rPr>
        <w:t xml:space="preserve">к информационному сообщению о проведении  </w:t>
      </w:r>
    </w:p>
    <w:p w:rsidR="00D31BD0" w:rsidRPr="00D31BD0" w:rsidRDefault="00D31BD0" w:rsidP="00D31BD0">
      <w:pPr>
        <w:tabs>
          <w:tab w:val="right" w:pos="10204"/>
        </w:tabs>
        <w:spacing w:after="0" w:line="240" w:lineRule="auto"/>
        <w:jc w:val="both"/>
        <w:rPr>
          <w:rFonts w:eastAsia="Times New Roman"/>
          <w:sz w:val="20"/>
          <w:szCs w:val="20"/>
          <w:lang w:eastAsia="ru-RU"/>
        </w:rPr>
      </w:pPr>
      <w:r w:rsidRPr="00D31BD0">
        <w:rPr>
          <w:rFonts w:eastAsia="Times New Roman"/>
          <w:sz w:val="20"/>
          <w:szCs w:val="20"/>
          <w:lang w:eastAsia="ru-RU"/>
        </w:rPr>
        <w:t xml:space="preserve">продажи муниципального имущества </w:t>
      </w:r>
    </w:p>
    <w:p w:rsidR="00D31BD0" w:rsidRPr="00D31BD0" w:rsidRDefault="00D31BD0" w:rsidP="00D31BD0">
      <w:pPr>
        <w:tabs>
          <w:tab w:val="right" w:pos="10204"/>
        </w:tabs>
        <w:spacing w:after="0" w:line="240" w:lineRule="auto"/>
        <w:jc w:val="both"/>
        <w:rPr>
          <w:rFonts w:eastAsia="Times New Roman"/>
          <w:sz w:val="20"/>
          <w:szCs w:val="20"/>
          <w:lang w:eastAsia="ru-RU"/>
        </w:rPr>
      </w:pPr>
      <w:r w:rsidRPr="00D31BD0">
        <w:rPr>
          <w:rFonts w:eastAsia="Times New Roman"/>
          <w:sz w:val="20"/>
          <w:szCs w:val="20"/>
          <w:lang w:eastAsia="ru-RU"/>
        </w:rPr>
        <w:t>посредством публичного предложения</w:t>
      </w:r>
    </w:p>
    <w:p w:rsidR="00D31BD0" w:rsidRPr="00D31BD0" w:rsidRDefault="00D31BD0" w:rsidP="00D31BD0">
      <w:pPr>
        <w:keepNext/>
        <w:spacing w:after="0" w:line="240" w:lineRule="auto"/>
        <w:jc w:val="right"/>
        <w:outlineLvl w:val="0"/>
        <w:rPr>
          <w:rFonts w:eastAsia="Times New Roman"/>
          <w:sz w:val="20"/>
          <w:szCs w:val="20"/>
          <w:lang w:eastAsia="ru-RU"/>
        </w:rPr>
      </w:pPr>
    </w:p>
    <w:p w:rsidR="00D31BD0" w:rsidRPr="00D31BD0" w:rsidRDefault="00D31BD0" w:rsidP="00D31BD0">
      <w:pPr>
        <w:spacing w:after="0" w:line="240" w:lineRule="auto"/>
        <w:jc w:val="right"/>
        <w:rPr>
          <w:rFonts w:eastAsia="Times New Roman"/>
          <w:b/>
          <w:bCs/>
          <w:i/>
          <w:iCs/>
          <w:sz w:val="20"/>
          <w:szCs w:val="20"/>
          <w:lang w:eastAsia="ru-RU"/>
        </w:rPr>
      </w:pPr>
      <w:r w:rsidRPr="00D31BD0">
        <w:rPr>
          <w:rFonts w:eastAsia="Times New Roman"/>
          <w:b/>
          <w:bCs/>
          <w:i/>
          <w:iCs/>
          <w:sz w:val="20"/>
          <w:szCs w:val="20"/>
          <w:lang w:eastAsia="ru-RU"/>
        </w:rPr>
        <w:t>Проект</w:t>
      </w: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b/>
          <w:bCs/>
          <w:sz w:val="20"/>
          <w:szCs w:val="20"/>
          <w:lang w:eastAsia="ru-RU"/>
        </w:rPr>
        <w:t>ДОГОВОР КУПЛИ-ПРОДАЖИ</w:t>
      </w:r>
    </w:p>
    <w:p w:rsidR="00D31BD0" w:rsidRPr="00D31BD0" w:rsidRDefault="00D31BD0" w:rsidP="00D31BD0">
      <w:pPr>
        <w:spacing w:after="0" w:line="240" w:lineRule="auto"/>
        <w:jc w:val="both"/>
        <w:rPr>
          <w:rFonts w:eastAsia="Times New Roman"/>
          <w:sz w:val="20"/>
          <w:szCs w:val="20"/>
          <w:lang w:eastAsia="ru-RU"/>
        </w:rPr>
      </w:pPr>
    </w:p>
    <w:p w:rsidR="00D31BD0" w:rsidRPr="00D31BD0" w:rsidRDefault="00D31BD0" w:rsidP="00D31BD0">
      <w:pPr>
        <w:tabs>
          <w:tab w:val="right" w:pos="9900"/>
        </w:tabs>
        <w:spacing w:after="0" w:line="240" w:lineRule="auto"/>
        <w:jc w:val="both"/>
        <w:rPr>
          <w:rFonts w:eastAsia="Times New Roman"/>
          <w:sz w:val="20"/>
          <w:szCs w:val="20"/>
          <w:lang w:eastAsia="ru-RU"/>
        </w:rPr>
      </w:pPr>
      <w:r w:rsidRPr="00D31BD0">
        <w:rPr>
          <w:rFonts w:eastAsia="Times New Roman"/>
          <w:sz w:val="20"/>
          <w:szCs w:val="20"/>
          <w:lang w:eastAsia="ru-RU"/>
        </w:rPr>
        <w:t>г. Куйбышев, Новосибирская область</w:t>
      </w:r>
      <w:r w:rsidRPr="00D31BD0">
        <w:rPr>
          <w:rFonts w:eastAsia="Times New Roman"/>
          <w:sz w:val="20"/>
          <w:szCs w:val="20"/>
          <w:lang w:eastAsia="ru-RU"/>
        </w:rPr>
        <w:tab/>
        <w:t>«___» __________2013 г.</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ab/>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ab/>
        <w:t xml:space="preserve">Администрация Куйбышевского района, в лице главы Куйбышевского района Функа Виктора Александровича, действующего на основании Устава Куйбышевского района, именуемая в дальнейшем </w:t>
      </w:r>
      <w:r w:rsidRPr="00D31BD0">
        <w:rPr>
          <w:rFonts w:eastAsia="Times New Roman"/>
          <w:b/>
          <w:bCs/>
          <w:sz w:val="20"/>
          <w:szCs w:val="20"/>
          <w:lang w:eastAsia="ru-RU"/>
        </w:rPr>
        <w:t>«Продавец»</w:t>
      </w:r>
      <w:r w:rsidRPr="00D31BD0">
        <w:rPr>
          <w:rFonts w:eastAsia="Times New Roman"/>
          <w:sz w:val="20"/>
          <w:szCs w:val="20"/>
          <w:lang w:eastAsia="ru-RU"/>
        </w:rPr>
        <w:t xml:space="preserve"> с одной стороны и, _______________________________________________________в лице _________________________, действующего на основании _____________, именуемый </w:t>
      </w:r>
      <w:r w:rsidRPr="00D31BD0">
        <w:rPr>
          <w:rFonts w:eastAsia="Times New Roman"/>
          <w:b/>
          <w:bCs/>
          <w:sz w:val="20"/>
          <w:szCs w:val="20"/>
          <w:lang w:eastAsia="ru-RU"/>
        </w:rPr>
        <w:t>«Покупатель»</w:t>
      </w:r>
      <w:r w:rsidRPr="00D31BD0">
        <w:rPr>
          <w:rFonts w:eastAsia="Times New Roman"/>
          <w:sz w:val="20"/>
          <w:szCs w:val="20"/>
          <w:lang w:eastAsia="ru-RU"/>
        </w:rPr>
        <w:t xml:space="preserve"> (после признания в установленном порядке участником продажи муниципального имущества посредством публичного предложения – </w:t>
      </w:r>
      <w:r w:rsidRPr="00D31BD0">
        <w:rPr>
          <w:rFonts w:eastAsia="Times New Roman"/>
          <w:b/>
          <w:bCs/>
          <w:sz w:val="20"/>
          <w:szCs w:val="20"/>
          <w:lang w:eastAsia="ru-RU"/>
        </w:rPr>
        <w:t>«Участник продажи имущества»</w:t>
      </w:r>
      <w:r w:rsidRPr="00D31BD0">
        <w:rPr>
          <w:rFonts w:eastAsia="Times New Roman"/>
          <w:sz w:val="20"/>
          <w:szCs w:val="20"/>
          <w:lang w:eastAsia="ru-RU"/>
        </w:rPr>
        <w:t>), с другой стороны, вместе именуемые «Стороны», на  основании   протокола об итогах продажи посредством публичного предложения от ________ № ___,  заключили настоящий договор о нижеследующем:</w:t>
      </w:r>
    </w:p>
    <w:p w:rsidR="00D31BD0" w:rsidRPr="00D31BD0" w:rsidRDefault="00D31BD0" w:rsidP="00D31BD0">
      <w:pPr>
        <w:spacing w:after="0" w:line="240" w:lineRule="auto"/>
        <w:jc w:val="center"/>
        <w:outlineLvl w:val="5"/>
        <w:rPr>
          <w:rFonts w:eastAsia="Times New Roman"/>
          <w:b/>
          <w:bCs/>
          <w:sz w:val="20"/>
          <w:szCs w:val="20"/>
          <w:lang w:eastAsia="ru-RU"/>
        </w:rPr>
      </w:pPr>
      <w:r w:rsidRPr="00D31BD0">
        <w:rPr>
          <w:rFonts w:eastAsia="Times New Roman"/>
          <w:b/>
          <w:bCs/>
          <w:sz w:val="20"/>
          <w:szCs w:val="20"/>
          <w:lang w:eastAsia="ru-RU"/>
        </w:rPr>
        <w:t>I. Предмет Договора</w:t>
      </w:r>
    </w:p>
    <w:p w:rsidR="00D31BD0" w:rsidRPr="00D31BD0" w:rsidRDefault="00D31BD0" w:rsidP="00D31BD0">
      <w:pPr>
        <w:tabs>
          <w:tab w:val="center" w:pos="-1843"/>
          <w:tab w:val="left" w:pos="-1418"/>
          <w:tab w:val="right" w:pos="11907"/>
        </w:tabs>
        <w:autoSpaceDE w:val="0"/>
        <w:autoSpaceDN w:val="0"/>
        <w:spacing w:after="0" w:line="240" w:lineRule="auto"/>
        <w:jc w:val="both"/>
        <w:rPr>
          <w:rFonts w:eastAsia="Times New Roman"/>
          <w:sz w:val="20"/>
          <w:szCs w:val="20"/>
          <w:lang w:eastAsia="ru-RU"/>
        </w:rPr>
      </w:pPr>
      <w:r w:rsidRPr="00D31BD0">
        <w:rPr>
          <w:rFonts w:eastAsia="Times New Roman"/>
          <w:sz w:val="20"/>
          <w:szCs w:val="20"/>
          <w:lang w:eastAsia="ru-RU"/>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следующее имущество: </w:t>
      </w:r>
    </w:p>
    <w:tbl>
      <w:tblPr>
        <w:tblW w:w="0" w:type="auto"/>
        <w:tblBorders>
          <w:bottom w:val="single" w:sz="4" w:space="0" w:color="auto"/>
        </w:tblBorders>
        <w:tblLook w:val="01E0"/>
      </w:tblPr>
      <w:tblGrid>
        <w:gridCol w:w="10421"/>
      </w:tblGrid>
      <w:tr w:rsidR="00D31BD0" w:rsidRPr="00D31BD0" w:rsidTr="0086249F">
        <w:tc>
          <w:tcPr>
            <w:tcW w:w="10421" w:type="dxa"/>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10421"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10421"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bl>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(далее «Имущество»).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1.2. Имущество принадлежит Продавцу на праве собственности на основании: </w:t>
      </w:r>
      <w:r w:rsidRPr="00D31BD0">
        <w:rPr>
          <w:rFonts w:eastAsia="Times New Roman"/>
          <w:b/>
          <w:bCs/>
          <w:i/>
          <w:iCs/>
          <w:sz w:val="20"/>
          <w:szCs w:val="20"/>
          <w:lang w:eastAsia="ru-RU"/>
        </w:rPr>
        <w:t xml:space="preserve">___________________________________________________________, </w:t>
      </w:r>
      <w:r w:rsidRPr="00D31BD0">
        <w:rPr>
          <w:rFonts w:eastAsia="Times New Roman"/>
          <w:sz w:val="20"/>
          <w:szCs w:val="20"/>
          <w:lang w:eastAsia="ru-RU"/>
        </w:rPr>
        <w:t xml:space="preserve">что подтверждается свидетельством о государственной регистрации права собственности Куйбышевского района от _____________________. </w:t>
      </w:r>
    </w:p>
    <w:p w:rsidR="00D31BD0" w:rsidRPr="00D31BD0" w:rsidRDefault="00D31BD0" w:rsidP="00D31BD0">
      <w:pPr>
        <w:spacing w:after="0" w:line="240" w:lineRule="auto"/>
        <w:rPr>
          <w:rFonts w:eastAsia="Times New Roman"/>
          <w:sz w:val="20"/>
          <w:szCs w:val="20"/>
          <w:lang w:eastAsia="ru-RU"/>
        </w:rPr>
      </w:pPr>
      <w:r w:rsidRPr="00D31BD0">
        <w:rPr>
          <w:rFonts w:eastAsia="Times New Roman"/>
          <w:sz w:val="20"/>
          <w:szCs w:val="20"/>
          <w:lang w:eastAsia="ru-RU"/>
        </w:rPr>
        <w:t>1.3. Продаваемое в соответствии с настоящим Договором имущество под арестом, в споре или в залоге не состоит и право собственности на него никем не оспаривается.</w:t>
      </w:r>
    </w:p>
    <w:p w:rsidR="00D31BD0" w:rsidRPr="00D31BD0" w:rsidRDefault="00D31BD0" w:rsidP="00D31BD0">
      <w:pPr>
        <w:spacing w:after="0" w:line="240" w:lineRule="auto"/>
        <w:rPr>
          <w:rFonts w:eastAsia="Times New Roman"/>
          <w:sz w:val="20"/>
          <w:szCs w:val="20"/>
          <w:lang w:eastAsia="ru-RU"/>
        </w:rPr>
      </w:pPr>
      <w:r w:rsidRPr="00D31BD0">
        <w:rPr>
          <w:rFonts w:eastAsia="Times New Roman"/>
          <w:sz w:val="20"/>
          <w:szCs w:val="20"/>
          <w:lang w:eastAsia="ru-RU"/>
        </w:rPr>
        <w:t>1.4. Продавец также гарантирует, что имущество, продаваемое в соответствии с настоящим Договором, свободно от каких-либо иных обязательств, обременений и притязаний третьих лиц.</w:t>
      </w:r>
    </w:p>
    <w:p w:rsidR="00D31BD0" w:rsidRPr="00D31BD0" w:rsidRDefault="00D31BD0" w:rsidP="00D31BD0">
      <w:pPr>
        <w:spacing w:after="0" w:line="240" w:lineRule="auto"/>
        <w:jc w:val="center"/>
        <w:outlineLvl w:val="5"/>
        <w:rPr>
          <w:rFonts w:eastAsia="Times New Roman"/>
          <w:b/>
          <w:bCs/>
          <w:sz w:val="20"/>
          <w:szCs w:val="20"/>
          <w:lang w:eastAsia="ru-RU"/>
        </w:rPr>
      </w:pPr>
      <w:r w:rsidRPr="00D31BD0">
        <w:rPr>
          <w:rFonts w:eastAsia="Times New Roman"/>
          <w:b/>
          <w:bCs/>
          <w:sz w:val="20"/>
          <w:szCs w:val="20"/>
          <w:lang w:eastAsia="ru-RU"/>
        </w:rPr>
        <w:t>II. Стоимость Имущества и порядок его оплаты</w:t>
      </w:r>
    </w:p>
    <w:p w:rsidR="00D31BD0" w:rsidRPr="00D31BD0" w:rsidRDefault="00D31BD0" w:rsidP="00D31BD0">
      <w:pPr>
        <w:spacing w:after="0" w:line="240" w:lineRule="auto"/>
        <w:ind w:right="21"/>
        <w:jc w:val="both"/>
        <w:rPr>
          <w:rFonts w:eastAsia="Times New Roman"/>
          <w:sz w:val="20"/>
          <w:szCs w:val="20"/>
          <w:lang w:eastAsia="ru-RU"/>
        </w:rPr>
      </w:pPr>
      <w:r w:rsidRPr="00D31BD0">
        <w:rPr>
          <w:rFonts w:eastAsia="Times New Roman"/>
          <w:sz w:val="20"/>
          <w:szCs w:val="20"/>
          <w:lang w:eastAsia="ru-RU"/>
        </w:rPr>
        <w:t xml:space="preserve">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продажи имущества посредством публичного предложения в соответствии с протоколом № ___ об итогах продажи имущества посредством публичного предложения от __________2013 г. и составляет ______ (_________________) рублей __ копеек, стоимость земельного участка составляет  ___________ (________________) рублей __ копеек.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2.2. Задаток в сумме ____________ (_________) рублей,</w:t>
      </w:r>
      <w:r w:rsidRPr="00D31BD0">
        <w:rPr>
          <w:rFonts w:eastAsia="Times New Roman"/>
          <w:b/>
          <w:bCs/>
          <w:sz w:val="20"/>
          <w:szCs w:val="20"/>
          <w:lang w:eastAsia="ru-RU"/>
        </w:rPr>
        <w:t xml:space="preserve"> </w:t>
      </w:r>
      <w:r w:rsidRPr="00D31BD0">
        <w:rPr>
          <w:rFonts w:eastAsia="Times New Roman"/>
          <w:sz w:val="20"/>
          <w:szCs w:val="20"/>
          <w:lang w:eastAsia="ru-RU"/>
        </w:rPr>
        <w:t xml:space="preserve"> перечисленный  Покупателем,  засчитывается в счет оплаты ____________.</w:t>
      </w:r>
    </w:p>
    <w:p w:rsidR="00D31BD0" w:rsidRPr="00D31BD0" w:rsidRDefault="00D31BD0" w:rsidP="00D31BD0">
      <w:pPr>
        <w:tabs>
          <w:tab w:val="left" w:pos="1080"/>
        </w:tabs>
        <w:spacing w:after="0" w:line="240" w:lineRule="auto"/>
        <w:jc w:val="both"/>
        <w:rPr>
          <w:rFonts w:eastAsia="Times New Roman"/>
          <w:sz w:val="20"/>
          <w:szCs w:val="20"/>
          <w:lang w:eastAsia="ru-RU"/>
        </w:rPr>
      </w:pPr>
      <w:r w:rsidRPr="00D31BD0">
        <w:rPr>
          <w:rFonts w:eastAsia="Times New Roman"/>
          <w:sz w:val="20"/>
          <w:szCs w:val="20"/>
          <w:lang w:eastAsia="ru-RU"/>
        </w:rPr>
        <w:t>2.3. Оплата  оставшейся суммы в размере  ________ (___________________________) рублей производится в течение 5 (пяти) дней в рублях со дня подписания настоящего Договора в следующем порядке:</w:t>
      </w:r>
    </w:p>
    <w:p w:rsidR="00D31BD0" w:rsidRPr="00D31BD0" w:rsidRDefault="00D31BD0" w:rsidP="00D31BD0">
      <w:pPr>
        <w:tabs>
          <w:tab w:val="left" w:pos="1080"/>
        </w:tabs>
        <w:spacing w:after="0" w:line="240" w:lineRule="auto"/>
        <w:jc w:val="both"/>
        <w:rPr>
          <w:rFonts w:eastAsia="Times New Roman"/>
          <w:b/>
          <w:sz w:val="20"/>
          <w:szCs w:val="20"/>
          <w:lang w:eastAsia="ru-RU"/>
        </w:rPr>
      </w:pPr>
      <w:r w:rsidRPr="00D31BD0">
        <w:rPr>
          <w:rFonts w:eastAsia="Times New Roman"/>
          <w:sz w:val="20"/>
          <w:szCs w:val="20"/>
          <w:lang w:eastAsia="ru-RU"/>
        </w:rPr>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tblPr>
      <w:tblGrid>
        <w:gridCol w:w="9900"/>
      </w:tblGrid>
      <w:tr w:rsidR="00D31BD0" w:rsidRPr="00D31BD0" w:rsidTr="0086249F">
        <w:tc>
          <w:tcPr>
            <w:tcW w:w="9900" w:type="dxa"/>
            <w:tcBorders>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r w:rsidR="00D31BD0" w:rsidRPr="00D31BD0" w:rsidTr="0086249F">
        <w:tc>
          <w:tcPr>
            <w:tcW w:w="9900" w:type="dxa"/>
            <w:tcBorders>
              <w:top w:val="single" w:sz="4" w:space="0" w:color="auto"/>
              <w:bottom w:val="single" w:sz="4" w:space="0" w:color="auto"/>
            </w:tcBorders>
          </w:tcPr>
          <w:p w:rsidR="00D31BD0" w:rsidRPr="00D31BD0" w:rsidRDefault="00D31BD0" w:rsidP="00D31BD0">
            <w:pPr>
              <w:widowControl w:val="0"/>
              <w:tabs>
                <w:tab w:val="center" w:pos="-1843"/>
                <w:tab w:val="left" w:pos="-1418"/>
                <w:tab w:val="right" w:pos="11907"/>
              </w:tabs>
              <w:snapToGrid w:val="0"/>
              <w:spacing w:after="0" w:line="252" w:lineRule="auto"/>
              <w:rPr>
                <w:rFonts w:eastAsia="Times New Roman"/>
                <w:sz w:val="20"/>
                <w:szCs w:val="20"/>
                <w:lang w:eastAsia="ru-RU"/>
              </w:rPr>
            </w:pPr>
          </w:p>
        </w:tc>
      </w:tr>
    </w:tbl>
    <w:p w:rsidR="00D31BD0" w:rsidRPr="00D31BD0" w:rsidRDefault="00D31BD0" w:rsidP="00D31BD0">
      <w:pPr>
        <w:tabs>
          <w:tab w:val="left" w:pos="1080"/>
        </w:tabs>
        <w:spacing w:after="0" w:line="240" w:lineRule="auto"/>
        <w:jc w:val="both"/>
        <w:rPr>
          <w:rFonts w:eastAsia="Times New Roman"/>
          <w:sz w:val="20"/>
          <w:szCs w:val="20"/>
          <w:lang w:eastAsia="ru-RU"/>
        </w:rPr>
      </w:pPr>
      <w:r w:rsidRPr="00D31BD0">
        <w:rPr>
          <w:rFonts w:eastAsia="Times New Roman"/>
          <w:sz w:val="20"/>
          <w:szCs w:val="20"/>
          <w:lang w:eastAsia="ru-RU"/>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рублей __ копеек. </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2.3.2. Плата за земельный участок производится Покупателем единовременным платежом путем внесения денежных средств в сумме ___________ (________________________________)  рублей __ копеек на следующий счет Продавца:</w:t>
      </w:r>
    </w:p>
    <w:tbl>
      <w:tblPr>
        <w:tblW w:w="0" w:type="auto"/>
        <w:tblBorders>
          <w:bottom w:val="single" w:sz="4" w:space="0" w:color="auto"/>
        </w:tblBorders>
        <w:tblLook w:val="01E0"/>
      </w:tblPr>
      <w:tblGrid>
        <w:gridCol w:w="10421"/>
      </w:tblGrid>
      <w:tr w:rsidR="00D31BD0" w:rsidRPr="00D31BD0" w:rsidTr="0086249F">
        <w:tc>
          <w:tcPr>
            <w:tcW w:w="10421" w:type="dxa"/>
            <w:tcBorders>
              <w:bottom w:val="single" w:sz="4" w:space="0" w:color="auto"/>
            </w:tcBorders>
          </w:tcPr>
          <w:p w:rsidR="00D31BD0" w:rsidRPr="00D31BD0" w:rsidRDefault="00D31BD0" w:rsidP="00D31BD0">
            <w:pPr>
              <w:widowControl w:val="0"/>
              <w:snapToGrid w:val="0"/>
              <w:spacing w:after="0" w:line="252" w:lineRule="auto"/>
              <w:rPr>
                <w:rFonts w:eastAsia="Times New Roman"/>
                <w:sz w:val="20"/>
                <w:szCs w:val="20"/>
                <w:lang w:eastAsia="ru-RU"/>
              </w:rPr>
            </w:pPr>
          </w:p>
        </w:tc>
      </w:tr>
      <w:tr w:rsidR="00D31BD0" w:rsidRPr="00D31BD0" w:rsidTr="0086249F">
        <w:tc>
          <w:tcPr>
            <w:tcW w:w="10421" w:type="dxa"/>
            <w:tcBorders>
              <w:top w:val="single" w:sz="4" w:space="0" w:color="auto"/>
              <w:bottom w:val="single" w:sz="4" w:space="0" w:color="auto"/>
            </w:tcBorders>
          </w:tcPr>
          <w:p w:rsidR="00D31BD0" w:rsidRPr="00D31BD0" w:rsidRDefault="00D31BD0" w:rsidP="00D31BD0">
            <w:pPr>
              <w:widowControl w:val="0"/>
              <w:snapToGrid w:val="0"/>
              <w:spacing w:after="0" w:line="252" w:lineRule="auto"/>
              <w:rPr>
                <w:rFonts w:eastAsia="Times New Roman"/>
                <w:sz w:val="20"/>
                <w:szCs w:val="20"/>
                <w:lang w:eastAsia="ru-RU"/>
              </w:rPr>
            </w:pPr>
          </w:p>
        </w:tc>
      </w:tr>
    </w:tbl>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2.4.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2.5. Факт оплаты имущества удостоверяется выпиской со счета Продавца.</w:t>
      </w: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b/>
          <w:bCs/>
          <w:sz w:val="20"/>
          <w:szCs w:val="20"/>
          <w:lang w:eastAsia="ru-RU"/>
        </w:rPr>
        <w:lastRenderedPageBreak/>
        <w:t>III. Передача Имущества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3.1. Передача имущества Продавцом и принятие его Покупателем осуществляется по акту приема - передачи, подписанному Сторонами.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3.2.  Передача имущества должна быть осуществлена в течение 30 (тридцати) дней со дня его полной оплаты.</w:t>
      </w:r>
    </w:p>
    <w:p w:rsidR="00D31BD0" w:rsidRPr="00D31BD0" w:rsidRDefault="00D31BD0" w:rsidP="00D31BD0">
      <w:pPr>
        <w:spacing w:after="0" w:line="240" w:lineRule="auto"/>
        <w:jc w:val="center"/>
        <w:rPr>
          <w:rFonts w:eastAsia="Times New Roman"/>
          <w:b/>
          <w:bCs/>
          <w:sz w:val="20"/>
          <w:szCs w:val="20"/>
          <w:lang w:eastAsia="ru-RU"/>
        </w:rPr>
      </w:pPr>
      <w:r w:rsidRPr="00D31BD0">
        <w:rPr>
          <w:rFonts w:eastAsia="Times New Roman"/>
          <w:b/>
          <w:bCs/>
          <w:sz w:val="20"/>
          <w:szCs w:val="20"/>
          <w:lang w:eastAsia="ru-RU"/>
        </w:rPr>
        <w:t>IV. Переход права собственности на Имущество</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4.1. Право собственности на имущество переходит к Покупателю после полной его оплаты с момента  государственной регистрации перехода права собственности в органе Росреестра.</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4.2. Все расходы, возникающие в связи с регистрацией перехода права собственности на имущество в органе Росреестра, Покупатель несет самостоятельно.</w:t>
      </w:r>
    </w:p>
    <w:p w:rsidR="00D31BD0" w:rsidRPr="00D31BD0" w:rsidRDefault="00D31BD0" w:rsidP="00D31BD0">
      <w:pPr>
        <w:spacing w:after="0" w:line="240" w:lineRule="auto"/>
        <w:jc w:val="center"/>
        <w:rPr>
          <w:rFonts w:eastAsia="Times New Roman"/>
          <w:b/>
          <w:bCs/>
          <w:sz w:val="20"/>
          <w:szCs w:val="20"/>
          <w:lang w:eastAsia="ru-RU"/>
        </w:rPr>
      </w:pPr>
      <w:r w:rsidRPr="00D31BD0">
        <w:rPr>
          <w:rFonts w:eastAsia="Times New Roman"/>
          <w:b/>
          <w:bCs/>
          <w:sz w:val="20"/>
          <w:szCs w:val="20"/>
          <w:lang w:eastAsia="ru-RU"/>
        </w:rPr>
        <w:t>V. Ответственность сторон</w:t>
      </w:r>
    </w:p>
    <w:p w:rsidR="00D31BD0" w:rsidRPr="00D31BD0" w:rsidRDefault="00D31BD0" w:rsidP="00D31BD0">
      <w:pPr>
        <w:spacing w:after="0" w:line="240" w:lineRule="auto"/>
        <w:rPr>
          <w:rFonts w:eastAsia="Times New Roman"/>
          <w:sz w:val="20"/>
          <w:szCs w:val="20"/>
          <w:lang w:eastAsia="ru-RU"/>
        </w:rPr>
      </w:pPr>
      <w:r w:rsidRPr="00D31BD0">
        <w:rPr>
          <w:rFonts w:eastAsia="Times New Roman"/>
          <w:sz w:val="20"/>
          <w:szCs w:val="20"/>
          <w:lang w:eastAsia="ru-RU"/>
        </w:rPr>
        <w:t xml:space="preserve">             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 xml:space="preserve"> </w:t>
      </w:r>
      <w:r w:rsidRPr="00D31BD0">
        <w:rPr>
          <w:rFonts w:eastAsia="Times New Roman"/>
          <w:sz w:val="20"/>
          <w:szCs w:val="20"/>
          <w:lang w:eastAsia="ru-RU"/>
        </w:rPr>
        <w:tab/>
        <w:t>5.2.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5.3. За просрочку оплаты Покупатель уплачивает Продавцу неустойку в размере 0,1 % от невнесенный в срок суммы за каждый день просрочки.</w:t>
      </w:r>
    </w:p>
    <w:p w:rsidR="00D31BD0" w:rsidRPr="00D31BD0" w:rsidRDefault="00D31BD0" w:rsidP="00D31BD0">
      <w:pPr>
        <w:spacing w:after="0" w:line="240" w:lineRule="auto"/>
        <w:jc w:val="center"/>
        <w:outlineLvl w:val="5"/>
        <w:rPr>
          <w:rFonts w:eastAsia="Times New Roman"/>
          <w:b/>
          <w:bCs/>
          <w:sz w:val="20"/>
          <w:szCs w:val="20"/>
          <w:lang w:eastAsia="ru-RU"/>
        </w:rPr>
      </w:pPr>
      <w:r w:rsidRPr="00D31BD0">
        <w:rPr>
          <w:rFonts w:eastAsia="Times New Roman"/>
          <w:b/>
          <w:bCs/>
          <w:sz w:val="20"/>
          <w:szCs w:val="20"/>
          <w:lang w:eastAsia="ru-RU"/>
        </w:rPr>
        <w:t>V</w:t>
      </w:r>
      <w:r w:rsidRPr="00D31BD0">
        <w:rPr>
          <w:rFonts w:eastAsia="Times New Roman"/>
          <w:b/>
          <w:bCs/>
          <w:sz w:val="20"/>
          <w:szCs w:val="20"/>
          <w:lang w:val="en-US" w:eastAsia="ru-RU"/>
        </w:rPr>
        <w:t>I</w:t>
      </w:r>
      <w:r w:rsidRPr="00D31BD0">
        <w:rPr>
          <w:rFonts w:eastAsia="Times New Roman"/>
          <w:b/>
          <w:bCs/>
          <w:sz w:val="20"/>
          <w:szCs w:val="20"/>
          <w:lang w:eastAsia="ru-RU"/>
        </w:rPr>
        <w:t>. Прочие условия</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6.1.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определено его начало.</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6.2.</w:t>
      </w:r>
      <w:r w:rsidRPr="00D31BD0">
        <w:rPr>
          <w:rFonts w:eastAsia="Times New Roman"/>
          <w:sz w:val="20"/>
          <w:szCs w:val="20"/>
          <w:lang w:eastAsia="ru-RU"/>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Российской Федерации порядке.</w:t>
      </w:r>
    </w:p>
    <w:p w:rsidR="00D31BD0" w:rsidRPr="00D31BD0" w:rsidRDefault="00D31BD0" w:rsidP="00D31BD0">
      <w:pPr>
        <w:spacing w:after="0" w:line="240" w:lineRule="auto"/>
        <w:jc w:val="both"/>
        <w:rPr>
          <w:rFonts w:eastAsia="Times New Roman"/>
          <w:sz w:val="20"/>
          <w:szCs w:val="20"/>
          <w:lang w:eastAsia="ru-RU"/>
        </w:rPr>
      </w:pPr>
      <w:r w:rsidRPr="00D31BD0">
        <w:rPr>
          <w:rFonts w:eastAsia="Times New Roman"/>
          <w:sz w:val="20"/>
          <w:szCs w:val="20"/>
          <w:lang w:eastAsia="ru-RU"/>
        </w:rPr>
        <w:t>6.3.</w:t>
      </w:r>
      <w:r w:rsidRPr="00D31BD0">
        <w:rPr>
          <w:rFonts w:eastAsia="Times New Roman"/>
          <w:sz w:val="20"/>
          <w:szCs w:val="20"/>
          <w:lang w:eastAsia="ru-RU"/>
        </w:rPr>
        <w:tab/>
        <w:t>Настоящий Договор составлен в 3 экземплярах, 1 из которых передается в орган Росреестра, по одному экземпляру для каждой из Сторон. Все экземпляры идентичны и имеют одинаковую юридическую силу.</w:t>
      </w:r>
    </w:p>
    <w:p w:rsidR="00D31BD0" w:rsidRPr="00D31BD0" w:rsidRDefault="00D31BD0" w:rsidP="00D31BD0">
      <w:pPr>
        <w:spacing w:after="0" w:line="240" w:lineRule="auto"/>
        <w:jc w:val="center"/>
        <w:rPr>
          <w:rFonts w:eastAsia="Times New Roman"/>
          <w:b/>
          <w:bCs/>
          <w:sz w:val="20"/>
          <w:szCs w:val="20"/>
          <w:lang w:eastAsia="ru-RU"/>
        </w:rPr>
      </w:pPr>
      <w:r w:rsidRPr="00D31BD0">
        <w:rPr>
          <w:rFonts w:eastAsia="Times New Roman"/>
          <w:b/>
          <w:bCs/>
          <w:sz w:val="20"/>
          <w:szCs w:val="20"/>
          <w:lang w:val="en-US" w:eastAsia="ru-RU"/>
        </w:rPr>
        <w:t>VIII</w:t>
      </w:r>
      <w:r w:rsidRPr="00D31BD0">
        <w:rPr>
          <w:rFonts w:eastAsia="Times New Roman"/>
          <w:b/>
          <w:bCs/>
          <w:sz w:val="20"/>
          <w:szCs w:val="20"/>
          <w:lang w:eastAsia="ru-RU"/>
        </w:rPr>
        <w:t>. Реквизиты сторон</w:t>
      </w:r>
    </w:p>
    <w:tbl>
      <w:tblPr>
        <w:tblW w:w="9828" w:type="dxa"/>
        <w:tblLayout w:type="fixed"/>
        <w:tblLook w:val="01E0"/>
      </w:tblPr>
      <w:tblGrid>
        <w:gridCol w:w="6048"/>
        <w:gridCol w:w="3780"/>
      </w:tblGrid>
      <w:tr w:rsidR="00D31BD0" w:rsidRPr="00D31BD0" w:rsidTr="0086249F">
        <w:tc>
          <w:tcPr>
            <w:tcW w:w="6048" w:type="dxa"/>
          </w:tcPr>
          <w:p w:rsidR="00D31BD0" w:rsidRPr="00D31BD0" w:rsidRDefault="00D31BD0" w:rsidP="00D31BD0">
            <w:pPr>
              <w:widowControl w:val="0"/>
              <w:snapToGrid w:val="0"/>
              <w:spacing w:after="0" w:line="252" w:lineRule="auto"/>
              <w:rPr>
                <w:rFonts w:eastAsia="Times New Roman"/>
                <w:sz w:val="20"/>
                <w:szCs w:val="20"/>
                <w:lang w:eastAsia="ru-RU"/>
              </w:rPr>
            </w:pPr>
            <w:r w:rsidRPr="00D31BD0">
              <w:rPr>
                <w:rFonts w:eastAsia="Times New Roman"/>
                <w:sz w:val="20"/>
                <w:szCs w:val="20"/>
                <w:lang w:eastAsia="ru-RU"/>
              </w:rPr>
              <w:t>Администрация Куйбышевского района</w:t>
            </w:r>
          </w:p>
          <w:p w:rsidR="00D31BD0" w:rsidRPr="00D31BD0" w:rsidRDefault="00D31BD0" w:rsidP="00D31BD0">
            <w:pPr>
              <w:widowControl w:val="0"/>
              <w:snapToGrid w:val="0"/>
              <w:spacing w:after="0" w:line="252" w:lineRule="auto"/>
              <w:rPr>
                <w:rFonts w:eastAsia="Times New Roman"/>
                <w:b/>
                <w:bCs/>
                <w:i/>
                <w:iCs/>
                <w:sz w:val="20"/>
                <w:szCs w:val="20"/>
                <w:lang w:eastAsia="ru-RU"/>
              </w:rPr>
            </w:pPr>
            <w:r w:rsidRPr="00D31BD0">
              <w:rPr>
                <w:rFonts w:eastAsia="Times New Roman"/>
                <w:sz w:val="20"/>
                <w:szCs w:val="20"/>
                <w:lang w:eastAsia="ru-RU"/>
              </w:rPr>
              <w:t xml:space="preserve">632387, Новосибирская область, г. Куйбышев, </w:t>
            </w:r>
            <w:r w:rsidRPr="00D31BD0">
              <w:rPr>
                <w:rFonts w:eastAsia="Times New Roman"/>
                <w:sz w:val="20"/>
                <w:szCs w:val="20"/>
                <w:lang w:eastAsia="ru-RU"/>
              </w:rPr>
              <w:br/>
              <w:t>ул. Краскома, 37</w:t>
            </w:r>
          </w:p>
        </w:tc>
        <w:tc>
          <w:tcPr>
            <w:tcW w:w="3780" w:type="dxa"/>
          </w:tcPr>
          <w:p w:rsidR="00D31BD0" w:rsidRPr="00D31BD0" w:rsidRDefault="00D31BD0" w:rsidP="00D31BD0">
            <w:pPr>
              <w:widowControl w:val="0"/>
              <w:snapToGrid w:val="0"/>
              <w:spacing w:after="0" w:line="252" w:lineRule="auto"/>
              <w:jc w:val="center"/>
              <w:rPr>
                <w:rFonts w:eastAsia="Times New Roman"/>
                <w:b/>
                <w:bCs/>
                <w:sz w:val="20"/>
                <w:szCs w:val="20"/>
                <w:lang w:eastAsia="ru-RU"/>
              </w:rPr>
            </w:pPr>
          </w:p>
        </w:tc>
      </w:tr>
      <w:tr w:rsidR="00D31BD0" w:rsidRPr="00D31BD0" w:rsidTr="0086249F">
        <w:tc>
          <w:tcPr>
            <w:tcW w:w="6048" w:type="dxa"/>
          </w:tcPr>
          <w:p w:rsidR="00D31BD0" w:rsidRPr="00D31BD0" w:rsidRDefault="00D31BD0" w:rsidP="00D31BD0">
            <w:pPr>
              <w:widowControl w:val="0"/>
              <w:snapToGrid w:val="0"/>
              <w:spacing w:after="0" w:line="252" w:lineRule="auto"/>
              <w:rPr>
                <w:rFonts w:eastAsia="Times New Roman"/>
                <w:sz w:val="20"/>
                <w:szCs w:val="20"/>
                <w:lang w:eastAsia="ru-RU"/>
              </w:rPr>
            </w:pPr>
            <w:r w:rsidRPr="00D31BD0">
              <w:rPr>
                <w:rFonts w:eastAsia="Times New Roman"/>
                <w:sz w:val="20"/>
                <w:szCs w:val="20"/>
                <w:lang w:eastAsia="ru-RU"/>
              </w:rPr>
              <w:t>Глава Куйбышевского района</w:t>
            </w:r>
          </w:p>
          <w:p w:rsidR="00D31BD0" w:rsidRPr="00D31BD0" w:rsidRDefault="00D31BD0" w:rsidP="00D31BD0">
            <w:pPr>
              <w:widowControl w:val="0"/>
              <w:snapToGrid w:val="0"/>
              <w:spacing w:after="0" w:line="252" w:lineRule="auto"/>
              <w:rPr>
                <w:rFonts w:eastAsia="Times New Roman"/>
                <w:sz w:val="20"/>
                <w:szCs w:val="20"/>
                <w:lang w:eastAsia="ru-RU"/>
              </w:rPr>
            </w:pPr>
            <w:r w:rsidRPr="00D31BD0">
              <w:rPr>
                <w:rFonts w:eastAsia="Times New Roman"/>
                <w:sz w:val="20"/>
                <w:szCs w:val="20"/>
                <w:lang w:eastAsia="ru-RU"/>
              </w:rPr>
              <w:t>________________/_________</w:t>
            </w:r>
          </w:p>
          <w:p w:rsidR="00D31BD0" w:rsidRPr="00D31BD0" w:rsidRDefault="00D31BD0" w:rsidP="00D31BD0">
            <w:pPr>
              <w:widowControl w:val="0"/>
              <w:snapToGrid w:val="0"/>
              <w:spacing w:after="0" w:line="252" w:lineRule="auto"/>
              <w:rPr>
                <w:rFonts w:eastAsia="Times New Roman"/>
                <w:sz w:val="20"/>
                <w:szCs w:val="20"/>
                <w:lang w:eastAsia="ru-RU"/>
              </w:rPr>
            </w:pPr>
            <w:r w:rsidRPr="00D31BD0">
              <w:rPr>
                <w:rFonts w:eastAsia="Times New Roman"/>
                <w:sz w:val="20"/>
                <w:szCs w:val="20"/>
                <w:lang w:eastAsia="ru-RU"/>
              </w:rPr>
              <w:t>М.П.</w:t>
            </w:r>
          </w:p>
        </w:tc>
        <w:tc>
          <w:tcPr>
            <w:tcW w:w="3780" w:type="dxa"/>
          </w:tcPr>
          <w:p w:rsidR="00D31BD0" w:rsidRPr="00D31BD0" w:rsidRDefault="00D31BD0" w:rsidP="00D31BD0">
            <w:pPr>
              <w:widowControl w:val="0"/>
              <w:snapToGrid w:val="0"/>
              <w:spacing w:after="0" w:line="252" w:lineRule="auto"/>
              <w:rPr>
                <w:rFonts w:eastAsia="Times New Roman"/>
                <w:b/>
                <w:bCs/>
                <w:sz w:val="20"/>
                <w:szCs w:val="20"/>
                <w:lang w:eastAsia="ru-RU"/>
              </w:rPr>
            </w:pPr>
          </w:p>
          <w:p w:rsidR="00D31BD0" w:rsidRPr="00D31BD0" w:rsidRDefault="00D31BD0" w:rsidP="00D31BD0">
            <w:pPr>
              <w:widowControl w:val="0"/>
              <w:snapToGrid w:val="0"/>
              <w:spacing w:after="0" w:line="252" w:lineRule="auto"/>
              <w:rPr>
                <w:rFonts w:eastAsia="Times New Roman"/>
                <w:b/>
                <w:bCs/>
                <w:sz w:val="20"/>
                <w:szCs w:val="20"/>
                <w:lang w:eastAsia="ru-RU"/>
              </w:rPr>
            </w:pPr>
            <w:r w:rsidRPr="00D31BD0">
              <w:rPr>
                <w:rFonts w:eastAsia="Times New Roman"/>
                <w:b/>
                <w:bCs/>
                <w:sz w:val="20"/>
                <w:szCs w:val="20"/>
                <w:lang w:eastAsia="ru-RU"/>
              </w:rPr>
              <w:t>__________________/_____________</w:t>
            </w:r>
          </w:p>
          <w:p w:rsidR="00D31BD0" w:rsidRPr="00D31BD0" w:rsidRDefault="00D31BD0" w:rsidP="00D31BD0">
            <w:pPr>
              <w:widowControl w:val="0"/>
              <w:snapToGrid w:val="0"/>
              <w:spacing w:after="0" w:line="252" w:lineRule="auto"/>
              <w:rPr>
                <w:rFonts w:eastAsia="Times New Roman"/>
                <w:sz w:val="20"/>
                <w:szCs w:val="20"/>
                <w:lang w:eastAsia="ru-RU"/>
              </w:rPr>
            </w:pPr>
            <w:r w:rsidRPr="00D31BD0">
              <w:rPr>
                <w:rFonts w:eastAsia="Times New Roman"/>
                <w:sz w:val="20"/>
                <w:szCs w:val="20"/>
                <w:lang w:eastAsia="ru-RU"/>
              </w:rPr>
              <w:t>М.П.</w:t>
            </w:r>
          </w:p>
        </w:tc>
      </w:tr>
    </w:tbl>
    <w:p w:rsidR="00D31BD0" w:rsidRPr="00D31BD0" w:rsidRDefault="00D31BD0" w:rsidP="00D31BD0">
      <w:pPr>
        <w:spacing w:after="0" w:line="240" w:lineRule="auto"/>
        <w:jc w:val="both"/>
        <w:rPr>
          <w:rFonts w:eastAsia="Times New Roman"/>
          <w:sz w:val="20"/>
          <w:szCs w:val="20"/>
          <w:lang w:eastAsia="ru-RU"/>
        </w:rPr>
      </w:pPr>
    </w:p>
    <w:p w:rsidR="00D31BD0" w:rsidRPr="00D31BD0" w:rsidRDefault="00D31BD0" w:rsidP="00D31BD0">
      <w:pPr>
        <w:keepNext/>
        <w:spacing w:after="0" w:line="240" w:lineRule="auto"/>
        <w:jc w:val="center"/>
        <w:outlineLvl w:val="0"/>
        <w:rPr>
          <w:rFonts w:eastAsia="Times New Roman"/>
          <w:b/>
          <w:sz w:val="20"/>
          <w:szCs w:val="20"/>
          <w:lang w:eastAsia="ru-RU"/>
        </w:rPr>
      </w:pPr>
      <w:r w:rsidRPr="00D31BD0">
        <w:rPr>
          <w:rFonts w:eastAsia="Times New Roman"/>
          <w:b/>
          <w:sz w:val="20"/>
          <w:szCs w:val="20"/>
          <w:lang w:eastAsia="ru-RU"/>
        </w:rPr>
        <w:t>АДМИНИСТРАЦИЯ КУЙБЫШЕВСКОГО РАЙОНА</w:t>
      </w:r>
    </w:p>
    <w:p w:rsidR="00D31BD0" w:rsidRPr="00D31BD0" w:rsidRDefault="00D31BD0" w:rsidP="00D31BD0">
      <w:pPr>
        <w:keepNext/>
        <w:spacing w:after="0" w:line="240" w:lineRule="auto"/>
        <w:jc w:val="center"/>
        <w:outlineLvl w:val="1"/>
        <w:rPr>
          <w:rFonts w:eastAsia="Times New Roman"/>
          <w:b/>
          <w:sz w:val="20"/>
          <w:szCs w:val="20"/>
          <w:lang w:eastAsia="ru-RU"/>
        </w:rPr>
      </w:pPr>
    </w:p>
    <w:p w:rsidR="00D31BD0" w:rsidRPr="00D31BD0" w:rsidRDefault="00D31BD0" w:rsidP="00D31BD0">
      <w:pPr>
        <w:keepNext/>
        <w:spacing w:after="0" w:line="240" w:lineRule="auto"/>
        <w:jc w:val="center"/>
        <w:outlineLvl w:val="1"/>
        <w:rPr>
          <w:rFonts w:eastAsia="Times New Roman"/>
          <w:b/>
          <w:sz w:val="20"/>
          <w:szCs w:val="20"/>
          <w:lang w:eastAsia="ru-RU"/>
        </w:rPr>
      </w:pPr>
      <w:r w:rsidRPr="00D31BD0">
        <w:rPr>
          <w:rFonts w:eastAsia="Times New Roman"/>
          <w:b/>
          <w:sz w:val="20"/>
          <w:szCs w:val="20"/>
          <w:lang w:eastAsia="ru-RU"/>
        </w:rPr>
        <w:t>ПОСТАНОВЛЕНИЕ</w:t>
      </w:r>
    </w:p>
    <w:p w:rsidR="00D31BD0" w:rsidRPr="00D31BD0" w:rsidRDefault="00D31BD0" w:rsidP="00D31BD0">
      <w:pPr>
        <w:widowControl w:val="0"/>
        <w:autoSpaceDE w:val="0"/>
        <w:autoSpaceDN w:val="0"/>
        <w:adjustRightInd w:val="0"/>
        <w:spacing w:after="0" w:line="240" w:lineRule="auto"/>
        <w:ind w:firstLine="700"/>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 xml:space="preserve">г. Куйбышев </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Новосибирская область</w:t>
      </w: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19.07.2013 № 1037</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 xml:space="preserve">О внесении изменений в постановление администрации </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noProof/>
          <w:sz w:val="20"/>
          <w:szCs w:val="20"/>
          <w:lang w:eastAsia="ru-RU"/>
        </w:rPr>
        <w:t xml:space="preserve">Куйбышевского района от 27.06.2012 № 1008 «О </w:t>
      </w:r>
      <w:r w:rsidRPr="00D31BD0">
        <w:rPr>
          <w:rFonts w:eastAsia="Times New Roman"/>
          <w:sz w:val="20"/>
          <w:szCs w:val="20"/>
          <w:lang w:eastAsia="ru-RU"/>
        </w:rPr>
        <w:t xml:space="preserve">комиссии по </w:t>
      </w:r>
      <w:r w:rsidRPr="00D31BD0">
        <w:rPr>
          <w:rFonts w:eastAsia="Times New Roman"/>
          <w:noProof/>
          <w:sz w:val="20"/>
          <w:szCs w:val="20"/>
          <w:lang w:eastAsia="ru-RU"/>
        </w:rPr>
        <w:t xml:space="preserve">соблюдению требований к служебному поведению муниципальных служащих и </w:t>
      </w:r>
      <w:r w:rsidRPr="00D31BD0">
        <w:rPr>
          <w:rFonts w:eastAsia="Times New Roman"/>
          <w:sz w:val="20"/>
          <w:szCs w:val="20"/>
          <w:lang w:eastAsia="ru-RU"/>
        </w:rPr>
        <w:t>урегулированию конфликта интересов</w:t>
      </w:r>
      <w:r w:rsidRPr="00D31BD0">
        <w:rPr>
          <w:rFonts w:eastAsia="Times New Roman"/>
          <w:noProof/>
          <w:sz w:val="20"/>
          <w:szCs w:val="20"/>
          <w:lang w:eastAsia="ru-RU"/>
        </w:rPr>
        <w:t xml:space="preserve"> </w:t>
      </w:r>
      <w:r w:rsidRPr="00D31BD0">
        <w:rPr>
          <w:rFonts w:eastAsia="Times New Roman"/>
          <w:sz w:val="20"/>
          <w:szCs w:val="20"/>
          <w:lang w:eastAsia="ru-RU"/>
        </w:rPr>
        <w:t>на муниципальной службе в  администрации Куйбышевского района</w:t>
      </w:r>
      <w:r w:rsidRPr="00D31BD0">
        <w:rPr>
          <w:rFonts w:eastAsia="Times New Roman"/>
          <w:noProof/>
          <w:sz w:val="20"/>
          <w:szCs w:val="20"/>
          <w:lang w:eastAsia="ru-RU"/>
        </w:rPr>
        <w:t>»</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left="143" w:firstLine="557"/>
        <w:jc w:val="both"/>
        <w:rPr>
          <w:rFonts w:eastAsia="Times New Roman"/>
          <w:sz w:val="20"/>
          <w:szCs w:val="20"/>
          <w:lang w:eastAsia="ru-RU"/>
        </w:rPr>
      </w:pPr>
      <w:r w:rsidRPr="00D31BD0">
        <w:rPr>
          <w:rFonts w:eastAsia="Times New Roman"/>
          <w:sz w:val="20"/>
          <w:szCs w:val="20"/>
          <w:lang w:eastAsia="ru-RU"/>
        </w:rPr>
        <w:t>В связи с кадровыми изменениями, администрация Куйбышевского района,</w:t>
      </w:r>
    </w:p>
    <w:p w:rsidR="00D31BD0" w:rsidRPr="00D31BD0" w:rsidRDefault="00D31BD0" w:rsidP="00D31BD0">
      <w:pPr>
        <w:autoSpaceDE w:val="0"/>
        <w:autoSpaceDN w:val="0"/>
        <w:adjustRightInd w:val="0"/>
        <w:spacing w:after="0" w:line="240" w:lineRule="auto"/>
        <w:ind w:firstLine="700"/>
        <w:jc w:val="both"/>
        <w:outlineLvl w:val="0"/>
        <w:rPr>
          <w:rFonts w:eastAsia="Times New Roman"/>
          <w:sz w:val="20"/>
          <w:szCs w:val="20"/>
          <w:lang w:eastAsia="ru-RU"/>
        </w:rPr>
      </w:pPr>
      <w:r w:rsidRPr="00D31BD0">
        <w:rPr>
          <w:rFonts w:eastAsia="Times New Roman"/>
          <w:sz w:val="20"/>
          <w:szCs w:val="20"/>
          <w:lang w:eastAsia="ru-RU"/>
        </w:rPr>
        <w:t xml:space="preserve">ПОСТАНОВЛЯЕТ: </w:t>
      </w:r>
    </w:p>
    <w:p w:rsidR="00D31BD0" w:rsidRPr="00D31BD0" w:rsidRDefault="00D31BD0" w:rsidP="00D31BD0">
      <w:pPr>
        <w:widowControl w:val="0"/>
        <w:autoSpaceDE w:val="0"/>
        <w:autoSpaceDN w:val="0"/>
        <w:adjustRightInd w:val="0"/>
        <w:spacing w:after="0" w:line="240" w:lineRule="auto"/>
        <w:ind w:firstLine="708"/>
        <w:jc w:val="both"/>
        <w:rPr>
          <w:rFonts w:eastAsia="Times New Roman"/>
          <w:noProof/>
          <w:sz w:val="20"/>
          <w:szCs w:val="20"/>
          <w:lang w:eastAsia="ru-RU"/>
        </w:rPr>
      </w:pPr>
      <w:r w:rsidRPr="00D31BD0">
        <w:rPr>
          <w:rFonts w:eastAsia="Times New Roman"/>
          <w:sz w:val="20"/>
          <w:szCs w:val="20"/>
          <w:lang w:eastAsia="ru-RU"/>
        </w:rPr>
        <w:t xml:space="preserve">1. Внести в </w:t>
      </w:r>
      <w:r w:rsidRPr="00D31BD0">
        <w:rPr>
          <w:rFonts w:eastAsia="Times New Roman"/>
          <w:noProof/>
          <w:sz w:val="20"/>
          <w:szCs w:val="20"/>
          <w:lang w:eastAsia="ru-RU"/>
        </w:rPr>
        <w:t xml:space="preserve">постановление администрации Куйбышевского района от 27.06.2012 № 1008 «О </w:t>
      </w:r>
      <w:r w:rsidRPr="00D31BD0">
        <w:rPr>
          <w:rFonts w:eastAsia="Times New Roman"/>
          <w:sz w:val="20"/>
          <w:szCs w:val="20"/>
          <w:lang w:eastAsia="ru-RU"/>
        </w:rPr>
        <w:t xml:space="preserve">комиссии по </w:t>
      </w:r>
      <w:r w:rsidRPr="00D31BD0">
        <w:rPr>
          <w:rFonts w:eastAsia="Times New Roman"/>
          <w:noProof/>
          <w:sz w:val="20"/>
          <w:szCs w:val="20"/>
          <w:lang w:eastAsia="ru-RU"/>
        </w:rPr>
        <w:t xml:space="preserve">соблюдению требований к служебному поведению муниципальных служащих и </w:t>
      </w:r>
      <w:r w:rsidRPr="00D31BD0">
        <w:rPr>
          <w:rFonts w:eastAsia="Times New Roman"/>
          <w:sz w:val="20"/>
          <w:szCs w:val="20"/>
          <w:lang w:eastAsia="ru-RU"/>
        </w:rPr>
        <w:t>урегулированию конфликта интересов</w:t>
      </w:r>
      <w:r w:rsidRPr="00D31BD0">
        <w:rPr>
          <w:rFonts w:eastAsia="Times New Roman"/>
          <w:noProof/>
          <w:sz w:val="20"/>
          <w:szCs w:val="20"/>
          <w:lang w:eastAsia="ru-RU"/>
        </w:rPr>
        <w:t xml:space="preserve"> </w:t>
      </w:r>
      <w:r w:rsidRPr="00D31BD0">
        <w:rPr>
          <w:rFonts w:eastAsia="Times New Roman"/>
          <w:sz w:val="20"/>
          <w:szCs w:val="20"/>
          <w:lang w:eastAsia="ru-RU"/>
        </w:rPr>
        <w:t>на муниципальной службе в  администрации Куйбышевского района</w:t>
      </w:r>
      <w:r w:rsidRPr="00D31BD0">
        <w:rPr>
          <w:rFonts w:eastAsia="Times New Roman"/>
          <w:noProof/>
          <w:sz w:val="20"/>
          <w:szCs w:val="20"/>
          <w:lang w:eastAsia="ru-RU"/>
        </w:rPr>
        <w:t>» следующие изменения:</w:t>
      </w:r>
    </w:p>
    <w:p w:rsidR="00D31BD0" w:rsidRPr="00D31BD0" w:rsidRDefault="00D31BD0" w:rsidP="00D31BD0">
      <w:pPr>
        <w:widowControl w:val="0"/>
        <w:autoSpaceDE w:val="0"/>
        <w:autoSpaceDN w:val="0"/>
        <w:adjustRightInd w:val="0"/>
        <w:spacing w:after="0" w:line="240" w:lineRule="auto"/>
        <w:ind w:firstLine="708"/>
        <w:jc w:val="both"/>
        <w:rPr>
          <w:rFonts w:eastAsia="Times New Roman"/>
          <w:sz w:val="20"/>
          <w:szCs w:val="20"/>
          <w:lang w:eastAsia="ru-RU"/>
        </w:rPr>
      </w:pPr>
      <w:r w:rsidRPr="00D31BD0">
        <w:rPr>
          <w:rFonts w:eastAsia="Times New Roman"/>
          <w:noProof/>
          <w:sz w:val="20"/>
          <w:szCs w:val="20"/>
          <w:lang w:eastAsia="ru-RU"/>
        </w:rPr>
        <w:t xml:space="preserve">1) в составе </w:t>
      </w:r>
      <w:r w:rsidRPr="00D31BD0">
        <w:rPr>
          <w:rFonts w:eastAsia="Times New Roman"/>
          <w:sz w:val="20"/>
          <w:szCs w:val="20"/>
          <w:lang w:eastAsia="ru-RU"/>
        </w:rPr>
        <w:t xml:space="preserve">комиссии по </w:t>
      </w:r>
      <w:r w:rsidRPr="00D31BD0">
        <w:rPr>
          <w:rFonts w:eastAsia="Times New Roman"/>
          <w:noProof/>
          <w:sz w:val="20"/>
          <w:szCs w:val="20"/>
          <w:lang w:eastAsia="ru-RU"/>
        </w:rPr>
        <w:t xml:space="preserve">соблюдению требований к служебному поведению муниципальных служащих и </w:t>
      </w:r>
      <w:r w:rsidRPr="00D31BD0">
        <w:rPr>
          <w:rFonts w:eastAsia="Times New Roman"/>
          <w:sz w:val="20"/>
          <w:szCs w:val="20"/>
          <w:lang w:eastAsia="ru-RU"/>
        </w:rPr>
        <w:t>урегулированию конфликта интересов</w:t>
      </w:r>
      <w:r w:rsidRPr="00D31BD0">
        <w:rPr>
          <w:rFonts w:eastAsia="Times New Roman"/>
          <w:noProof/>
          <w:sz w:val="20"/>
          <w:szCs w:val="20"/>
          <w:lang w:eastAsia="ru-RU"/>
        </w:rPr>
        <w:t xml:space="preserve"> </w:t>
      </w:r>
      <w:r w:rsidRPr="00D31BD0">
        <w:rPr>
          <w:rFonts w:eastAsia="Times New Roman"/>
          <w:sz w:val="20"/>
          <w:szCs w:val="20"/>
          <w:lang w:eastAsia="ru-RU"/>
        </w:rPr>
        <w:t>на муниципальной службе в  администрации Куйбышевского района (далее – комиссия):</w:t>
      </w:r>
    </w:p>
    <w:p w:rsidR="00D31BD0" w:rsidRPr="00D31BD0" w:rsidRDefault="00D31BD0" w:rsidP="00D31BD0">
      <w:pPr>
        <w:tabs>
          <w:tab w:val="left" w:pos="0"/>
        </w:tabs>
        <w:spacing w:after="0" w:line="240" w:lineRule="auto"/>
        <w:ind w:right="-56"/>
        <w:jc w:val="both"/>
        <w:rPr>
          <w:rFonts w:eastAsia="Times New Roman"/>
          <w:sz w:val="20"/>
          <w:szCs w:val="20"/>
          <w:lang w:eastAsia="ru-RU"/>
        </w:rPr>
      </w:pPr>
      <w:r w:rsidRPr="00D31BD0">
        <w:rPr>
          <w:rFonts w:eastAsia="Times New Roman"/>
          <w:sz w:val="20"/>
          <w:szCs w:val="20"/>
          <w:lang w:eastAsia="ru-RU"/>
        </w:rPr>
        <w:tab/>
        <w:t>ввести в состав комиссии:</w:t>
      </w:r>
    </w:p>
    <w:p w:rsidR="00D31BD0" w:rsidRPr="00D31BD0" w:rsidRDefault="00D31BD0" w:rsidP="00D31BD0">
      <w:pPr>
        <w:tabs>
          <w:tab w:val="left" w:pos="0"/>
        </w:tabs>
        <w:spacing w:after="0" w:line="240" w:lineRule="auto"/>
        <w:ind w:right="-56"/>
        <w:jc w:val="both"/>
        <w:rPr>
          <w:rFonts w:eastAsia="Times New Roman"/>
          <w:sz w:val="20"/>
          <w:szCs w:val="20"/>
          <w:lang w:eastAsia="ru-RU"/>
        </w:rPr>
      </w:pPr>
      <w:r w:rsidRPr="00D31BD0">
        <w:rPr>
          <w:rFonts w:eastAsia="Times New Roman"/>
          <w:sz w:val="20"/>
          <w:szCs w:val="20"/>
          <w:lang w:eastAsia="ru-RU"/>
        </w:rPr>
        <w:tab/>
        <w:t xml:space="preserve">Капустину Надежду Сергеевну – заместителя начальника управления – начальника  юридического отдела управления делами администрации Куйбышевского района; </w:t>
      </w:r>
    </w:p>
    <w:p w:rsidR="00D31BD0" w:rsidRPr="00D31BD0" w:rsidRDefault="00D31BD0" w:rsidP="00D31BD0">
      <w:pPr>
        <w:tabs>
          <w:tab w:val="left" w:pos="0"/>
        </w:tabs>
        <w:spacing w:after="0" w:line="240" w:lineRule="auto"/>
        <w:ind w:right="-56"/>
        <w:jc w:val="both"/>
        <w:rPr>
          <w:rFonts w:ascii="Courier New" w:eastAsia="Times New Roman" w:hAnsi="Courier New"/>
          <w:sz w:val="20"/>
          <w:szCs w:val="20"/>
          <w:lang w:eastAsia="ru-RU"/>
        </w:rPr>
      </w:pPr>
      <w:r w:rsidRPr="00D31BD0">
        <w:rPr>
          <w:rFonts w:eastAsia="Times New Roman"/>
          <w:sz w:val="20"/>
          <w:szCs w:val="20"/>
          <w:lang w:eastAsia="ru-RU"/>
        </w:rPr>
        <w:tab/>
        <w:t>Дирибасову Ирину Алексеевну – главного специалиста организационно-контрольного отдела управления делами администрации Куйбышевского района, секретарем комиссии;</w:t>
      </w:r>
    </w:p>
    <w:p w:rsidR="00D31BD0" w:rsidRPr="00D31BD0" w:rsidRDefault="00D31BD0" w:rsidP="00D31BD0">
      <w:pPr>
        <w:widowControl w:val="0"/>
        <w:autoSpaceDE w:val="0"/>
        <w:autoSpaceDN w:val="0"/>
        <w:adjustRightInd w:val="0"/>
        <w:spacing w:after="0" w:line="240" w:lineRule="auto"/>
        <w:ind w:firstLine="709"/>
        <w:jc w:val="both"/>
        <w:rPr>
          <w:rFonts w:eastAsia="Times New Roman"/>
          <w:bCs/>
          <w:sz w:val="20"/>
          <w:szCs w:val="20"/>
          <w:lang w:eastAsia="ru-RU"/>
        </w:rPr>
      </w:pPr>
      <w:r w:rsidRPr="00D31BD0">
        <w:rPr>
          <w:rFonts w:eastAsia="Times New Roman"/>
          <w:sz w:val="20"/>
          <w:szCs w:val="20"/>
          <w:lang w:eastAsia="ru-RU"/>
        </w:rPr>
        <w:t>вывести из состава Шарафутдинову Н.Б.</w:t>
      </w:r>
    </w:p>
    <w:p w:rsidR="00D31BD0" w:rsidRPr="00D31BD0" w:rsidRDefault="00D31BD0" w:rsidP="00D31BD0">
      <w:pPr>
        <w:widowControl w:val="0"/>
        <w:tabs>
          <w:tab w:val="left" w:pos="-851"/>
          <w:tab w:val="left" w:pos="720"/>
        </w:tabs>
        <w:autoSpaceDE w:val="0"/>
        <w:autoSpaceDN w:val="0"/>
        <w:adjustRightInd w:val="0"/>
        <w:spacing w:after="0" w:line="240" w:lineRule="auto"/>
        <w:ind w:right="21"/>
        <w:jc w:val="both"/>
        <w:rPr>
          <w:rFonts w:eastAsia="Times New Roman"/>
          <w:sz w:val="20"/>
          <w:szCs w:val="20"/>
          <w:lang w:eastAsia="ru-RU"/>
        </w:rPr>
      </w:pPr>
      <w:r w:rsidRPr="00D31BD0">
        <w:rPr>
          <w:rFonts w:eastAsia="Times New Roman"/>
          <w:bCs/>
          <w:sz w:val="20"/>
          <w:szCs w:val="20"/>
          <w:lang w:eastAsia="ru-RU"/>
        </w:rPr>
        <w:tab/>
        <w:t xml:space="preserve">2. </w:t>
      </w:r>
      <w:r w:rsidRPr="00D31BD0">
        <w:rPr>
          <w:rFonts w:eastAsia="Times New Roman"/>
          <w:sz w:val="20"/>
          <w:szCs w:val="20"/>
          <w:lang w:eastAsia="ru-RU"/>
        </w:rPr>
        <w:t xml:space="preserve">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w:t>
      </w:r>
      <w:r w:rsidRPr="00D31BD0">
        <w:rPr>
          <w:rFonts w:eastAsia="Times New Roman"/>
          <w:sz w:val="20"/>
          <w:szCs w:val="20"/>
          <w:lang w:eastAsia="ru-RU"/>
        </w:rPr>
        <w:lastRenderedPageBreak/>
        <w:t>района «Информационный вестник».</w:t>
      </w: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Глава Куйбышевского района                                                  </w:t>
      </w:r>
      <w:r w:rsidR="002C6403">
        <w:rPr>
          <w:rFonts w:eastAsia="Times New Roman"/>
          <w:sz w:val="20"/>
          <w:szCs w:val="20"/>
          <w:lang w:eastAsia="ru-RU"/>
        </w:rPr>
        <w:t xml:space="preserve">                                                                  </w:t>
      </w:r>
      <w:r w:rsidRPr="00D31BD0">
        <w:rPr>
          <w:rFonts w:eastAsia="Times New Roman"/>
          <w:sz w:val="20"/>
          <w:szCs w:val="20"/>
          <w:lang w:eastAsia="ru-RU"/>
        </w:rPr>
        <w:t xml:space="preserve">                     В.А. Функ</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 xml:space="preserve">     </w:t>
      </w:r>
    </w:p>
    <w:p w:rsidR="00D31BD0" w:rsidRPr="00D31BD0" w:rsidRDefault="00D31BD0" w:rsidP="00D31BD0">
      <w:pPr>
        <w:spacing w:after="0" w:line="240" w:lineRule="auto"/>
        <w:jc w:val="center"/>
        <w:rPr>
          <w:rFonts w:eastAsia="Times New Roman"/>
          <w:sz w:val="20"/>
          <w:szCs w:val="20"/>
          <w:lang w:eastAsia="ru-RU"/>
        </w:rPr>
      </w:pPr>
    </w:p>
    <w:p w:rsidR="00D31BD0" w:rsidRPr="00D31BD0" w:rsidRDefault="00D31BD0" w:rsidP="00D31BD0">
      <w:pPr>
        <w:keepNext/>
        <w:spacing w:after="0" w:line="240" w:lineRule="auto"/>
        <w:jc w:val="center"/>
        <w:outlineLvl w:val="0"/>
        <w:rPr>
          <w:rFonts w:eastAsia="Times New Roman"/>
          <w:sz w:val="20"/>
          <w:szCs w:val="20"/>
          <w:lang w:eastAsia="ru-RU"/>
        </w:rPr>
      </w:pPr>
    </w:p>
    <w:p w:rsidR="00D31BD0" w:rsidRPr="00D31BD0" w:rsidRDefault="00D31BD0" w:rsidP="00D31BD0">
      <w:pPr>
        <w:keepNext/>
        <w:spacing w:after="0" w:line="240" w:lineRule="auto"/>
        <w:jc w:val="center"/>
        <w:outlineLvl w:val="0"/>
        <w:rPr>
          <w:rFonts w:eastAsia="Times New Roman"/>
          <w:b/>
          <w:sz w:val="20"/>
          <w:szCs w:val="20"/>
          <w:lang w:eastAsia="ru-RU"/>
        </w:rPr>
      </w:pPr>
      <w:r w:rsidRPr="00D31BD0">
        <w:rPr>
          <w:rFonts w:eastAsia="Times New Roman"/>
          <w:b/>
          <w:sz w:val="20"/>
          <w:szCs w:val="20"/>
          <w:lang w:eastAsia="ru-RU"/>
        </w:rPr>
        <w:t>АДМИНИСТРАЦИЯ КУЙБЫШЕВСКОГО РАЙОНА</w:t>
      </w:r>
    </w:p>
    <w:p w:rsidR="00D31BD0" w:rsidRPr="00D31BD0" w:rsidRDefault="00D31BD0" w:rsidP="00D31BD0">
      <w:pPr>
        <w:keepNext/>
        <w:spacing w:after="0" w:line="240" w:lineRule="auto"/>
        <w:jc w:val="center"/>
        <w:outlineLvl w:val="1"/>
        <w:rPr>
          <w:rFonts w:eastAsia="Times New Roman"/>
          <w:b/>
          <w:sz w:val="20"/>
          <w:szCs w:val="20"/>
          <w:lang w:eastAsia="ru-RU"/>
        </w:rPr>
      </w:pPr>
    </w:p>
    <w:p w:rsidR="00D31BD0" w:rsidRPr="00D31BD0" w:rsidRDefault="00D31BD0" w:rsidP="00D31BD0">
      <w:pPr>
        <w:keepNext/>
        <w:spacing w:after="0" w:line="240" w:lineRule="auto"/>
        <w:jc w:val="center"/>
        <w:outlineLvl w:val="1"/>
        <w:rPr>
          <w:rFonts w:eastAsia="Times New Roman"/>
          <w:b/>
          <w:sz w:val="20"/>
          <w:szCs w:val="20"/>
          <w:lang w:eastAsia="ru-RU"/>
        </w:rPr>
      </w:pPr>
      <w:r w:rsidRPr="00D31BD0">
        <w:rPr>
          <w:rFonts w:eastAsia="Times New Roman"/>
          <w:b/>
          <w:sz w:val="20"/>
          <w:szCs w:val="20"/>
          <w:lang w:eastAsia="ru-RU"/>
        </w:rPr>
        <w:t>ПОСТАНОВЛЕНИЕ</w:t>
      </w:r>
    </w:p>
    <w:p w:rsidR="00D31BD0" w:rsidRPr="00D31BD0" w:rsidRDefault="00D31BD0" w:rsidP="00D31BD0">
      <w:pPr>
        <w:widowControl w:val="0"/>
        <w:autoSpaceDE w:val="0"/>
        <w:autoSpaceDN w:val="0"/>
        <w:adjustRightInd w:val="0"/>
        <w:spacing w:after="0" w:line="240" w:lineRule="auto"/>
        <w:ind w:firstLine="700"/>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 xml:space="preserve">г. Куйбышев </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Новосибирская область</w:t>
      </w: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19.07.2013 № 1038</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 xml:space="preserve">О внесении изменений в приложение к постановлению администрации </w:t>
      </w: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 xml:space="preserve">Куйбышевского района от 28.03.2012 № 459 «Об утверждении порядка проведения антикоррупционной экспертизы в администрации </w:t>
      </w: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Куйбышевского района»</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ind w:firstLine="709"/>
        <w:jc w:val="both"/>
        <w:outlineLvl w:val="0"/>
        <w:rPr>
          <w:rFonts w:eastAsia="Times New Roman"/>
          <w:sz w:val="20"/>
          <w:szCs w:val="20"/>
          <w:lang w:eastAsia="ru-RU"/>
        </w:rPr>
      </w:pPr>
      <w:r w:rsidRPr="00D31BD0">
        <w:rPr>
          <w:rFonts w:eastAsia="Times New Roman"/>
          <w:sz w:val="20"/>
          <w:szCs w:val="20"/>
          <w:lang w:eastAsia="ru-RU"/>
        </w:rPr>
        <w:t>В соответствии с Федеральным законом от 17.07.2009 № 172-ФЗ «Об антикоррупционной экспертизе нормативных правовых актов и проектов нормативных правовых актов», в целях приведения в соответствие с действующим законодательством муниципальных  нормативных правовых актов, администрация Куйбышевского района</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sz w:val="20"/>
          <w:szCs w:val="20"/>
          <w:lang w:eastAsia="ru-RU"/>
        </w:rPr>
        <w:t xml:space="preserve">ПОСТАНОВЛЯЕТ: </w:t>
      </w:r>
    </w:p>
    <w:p w:rsidR="00D31BD0" w:rsidRPr="00D31BD0" w:rsidRDefault="00D31BD0" w:rsidP="00D31BD0">
      <w:pPr>
        <w:widowControl w:val="0"/>
        <w:autoSpaceDE w:val="0"/>
        <w:autoSpaceDN w:val="0"/>
        <w:adjustRightInd w:val="0"/>
        <w:spacing w:after="0" w:line="240" w:lineRule="auto"/>
        <w:ind w:firstLine="708"/>
        <w:jc w:val="both"/>
        <w:rPr>
          <w:rFonts w:eastAsia="Times New Roman"/>
          <w:noProof/>
          <w:sz w:val="20"/>
          <w:szCs w:val="20"/>
          <w:lang w:eastAsia="ru-RU"/>
        </w:rPr>
      </w:pPr>
      <w:r w:rsidRPr="00D31BD0">
        <w:rPr>
          <w:rFonts w:eastAsia="Times New Roman"/>
          <w:sz w:val="20"/>
          <w:szCs w:val="20"/>
          <w:lang w:eastAsia="ru-RU"/>
        </w:rPr>
        <w:t xml:space="preserve">1. Внести в приложение к </w:t>
      </w:r>
      <w:r w:rsidRPr="00D31BD0">
        <w:rPr>
          <w:rFonts w:eastAsia="Times New Roman"/>
          <w:noProof/>
          <w:sz w:val="20"/>
          <w:szCs w:val="20"/>
          <w:lang w:eastAsia="ru-RU"/>
        </w:rPr>
        <w:t>постановлению администрации Куйбышевского района от 28.03.2012 № 459 «Об утверждении порядка проведения антикоррупционной экспертизы в администрации Куйбышевского района» следующие изменения:</w:t>
      </w:r>
    </w:p>
    <w:p w:rsidR="00D31BD0" w:rsidRPr="00D31BD0" w:rsidRDefault="00D31BD0" w:rsidP="00D31BD0">
      <w:pPr>
        <w:widowControl w:val="0"/>
        <w:autoSpaceDE w:val="0"/>
        <w:autoSpaceDN w:val="0"/>
        <w:adjustRightInd w:val="0"/>
        <w:spacing w:after="0" w:line="240" w:lineRule="auto"/>
        <w:ind w:firstLine="709"/>
        <w:jc w:val="both"/>
        <w:rPr>
          <w:rFonts w:eastAsia="Times New Roman"/>
          <w:noProof/>
          <w:sz w:val="20"/>
          <w:szCs w:val="20"/>
          <w:lang w:eastAsia="ru-RU"/>
        </w:rPr>
      </w:pPr>
      <w:r w:rsidRPr="00D31BD0">
        <w:rPr>
          <w:rFonts w:eastAsia="Times New Roman"/>
          <w:noProof/>
          <w:sz w:val="20"/>
          <w:szCs w:val="20"/>
          <w:lang w:eastAsia="ru-RU"/>
        </w:rPr>
        <w:t>пункт 2.1. изложить в следующей редакции:</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noProof/>
          <w:sz w:val="20"/>
          <w:szCs w:val="20"/>
          <w:lang w:eastAsia="ru-RU"/>
        </w:rPr>
        <w:t xml:space="preserve">«2.1. </w:t>
      </w:r>
      <w:r w:rsidRPr="00D31BD0">
        <w:rPr>
          <w:rFonts w:eastAsia="Times New Roman"/>
          <w:sz w:val="20"/>
          <w:szCs w:val="20"/>
          <w:lang w:eastAsia="ru-RU"/>
        </w:rPr>
        <w:t>Антикоррупционная экспертиза проводится при подготовке проектов муниципальных нормативных правовых актов, при осуществлении правовой экспертизы проектов муниципальных нормативных правовых актов, при мониторинге применения нормативных правовых актов Главы Куйбышевского района и администрации либо по поручению Главы Куйбышевского района, заместителей главы администрации – юридическим отделом управления делами администрации Куйбышевского района».</w:t>
      </w:r>
    </w:p>
    <w:p w:rsidR="00D31BD0" w:rsidRPr="00D31BD0" w:rsidRDefault="00D31BD0" w:rsidP="00D31BD0">
      <w:pPr>
        <w:autoSpaceDE w:val="0"/>
        <w:autoSpaceDN w:val="0"/>
        <w:adjustRightInd w:val="0"/>
        <w:spacing w:after="0" w:line="240" w:lineRule="auto"/>
        <w:ind w:firstLine="709"/>
        <w:jc w:val="both"/>
        <w:rPr>
          <w:rFonts w:eastAsia="Times New Roman"/>
          <w:sz w:val="20"/>
          <w:szCs w:val="20"/>
          <w:lang w:eastAsia="ru-RU"/>
        </w:rPr>
      </w:pPr>
      <w:r w:rsidRPr="00D31BD0">
        <w:rPr>
          <w:rFonts w:eastAsia="Times New Roman"/>
          <w:bCs/>
          <w:sz w:val="20"/>
          <w:szCs w:val="20"/>
          <w:lang w:eastAsia="ru-RU"/>
        </w:rPr>
        <w:t xml:space="preserve">2. </w:t>
      </w:r>
      <w:r w:rsidRPr="00D31BD0">
        <w:rPr>
          <w:rFonts w:eastAsia="Times New Roman"/>
          <w:sz w:val="20"/>
          <w:szCs w:val="20"/>
          <w:lang w:eastAsia="ru-RU"/>
        </w:rPr>
        <w:t>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«Информационный вестник».</w:t>
      </w: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Глава Куйбышевского района                                                 </w:t>
      </w:r>
      <w:r w:rsidR="002C6403">
        <w:rPr>
          <w:rFonts w:eastAsia="Times New Roman"/>
          <w:sz w:val="20"/>
          <w:szCs w:val="20"/>
          <w:lang w:eastAsia="ru-RU"/>
        </w:rPr>
        <w:t xml:space="preserve">                                                                 </w:t>
      </w:r>
      <w:r w:rsidRPr="00D31BD0">
        <w:rPr>
          <w:rFonts w:eastAsia="Times New Roman"/>
          <w:sz w:val="20"/>
          <w:szCs w:val="20"/>
          <w:lang w:eastAsia="ru-RU"/>
        </w:rPr>
        <w:t xml:space="preserve">                      В.А. Функ</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 xml:space="preserve">     </w:t>
      </w:r>
    </w:p>
    <w:p w:rsidR="00D31BD0" w:rsidRPr="00D31BD0" w:rsidRDefault="00D31BD0" w:rsidP="00D31BD0">
      <w:pPr>
        <w:spacing w:after="0" w:line="240" w:lineRule="auto"/>
        <w:jc w:val="center"/>
        <w:rPr>
          <w:rFonts w:eastAsia="Times New Roman"/>
          <w:sz w:val="20"/>
          <w:szCs w:val="20"/>
          <w:lang w:eastAsia="ru-RU"/>
        </w:rPr>
      </w:pPr>
      <w:r w:rsidRPr="00D31BD0">
        <w:rPr>
          <w:rFonts w:eastAsia="Times New Roman"/>
          <w:sz w:val="20"/>
          <w:szCs w:val="20"/>
          <w:lang w:eastAsia="ru-RU"/>
        </w:rPr>
        <w:t xml:space="preserve">  </w:t>
      </w:r>
    </w:p>
    <w:p w:rsidR="00D31BD0" w:rsidRPr="00D31BD0" w:rsidRDefault="00D31BD0" w:rsidP="00D31BD0">
      <w:pPr>
        <w:keepNext/>
        <w:spacing w:after="0" w:line="240" w:lineRule="auto"/>
        <w:jc w:val="center"/>
        <w:outlineLvl w:val="0"/>
        <w:rPr>
          <w:rFonts w:eastAsia="Times New Roman"/>
          <w:b/>
          <w:sz w:val="20"/>
          <w:szCs w:val="20"/>
          <w:lang w:eastAsia="ru-RU"/>
        </w:rPr>
      </w:pPr>
      <w:r w:rsidRPr="00D31BD0">
        <w:rPr>
          <w:rFonts w:eastAsia="Times New Roman"/>
          <w:b/>
          <w:sz w:val="20"/>
          <w:szCs w:val="20"/>
          <w:lang w:eastAsia="ru-RU"/>
        </w:rPr>
        <w:t>АДМИНИСТРАЦИЯ КУЙБЫШЕВСКОГО РАЙОНА</w:t>
      </w:r>
    </w:p>
    <w:p w:rsidR="00D31BD0" w:rsidRPr="00D31BD0" w:rsidRDefault="00D31BD0" w:rsidP="00D31BD0">
      <w:pPr>
        <w:keepNext/>
        <w:spacing w:after="0" w:line="240" w:lineRule="auto"/>
        <w:jc w:val="center"/>
        <w:outlineLvl w:val="1"/>
        <w:rPr>
          <w:rFonts w:eastAsia="Times New Roman"/>
          <w:b/>
          <w:sz w:val="20"/>
          <w:szCs w:val="20"/>
          <w:lang w:eastAsia="ru-RU"/>
        </w:rPr>
      </w:pPr>
    </w:p>
    <w:p w:rsidR="00D31BD0" w:rsidRPr="00D31BD0" w:rsidRDefault="00D31BD0" w:rsidP="00D31BD0">
      <w:pPr>
        <w:keepNext/>
        <w:spacing w:after="0" w:line="240" w:lineRule="auto"/>
        <w:jc w:val="center"/>
        <w:outlineLvl w:val="1"/>
        <w:rPr>
          <w:rFonts w:eastAsia="Times New Roman"/>
          <w:b/>
          <w:sz w:val="20"/>
          <w:szCs w:val="20"/>
          <w:lang w:eastAsia="ru-RU"/>
        </w:rPr>
      </w:pPr>
      <w:r w:rsidRPr="00D31BD0">
        <w:rPr>
          <w:rFonts w:eastAsia="Times New Roman"/>
          <w:b/>
          <w:sz w:val="20"/>
          <w:szCs w:val="20"/>
          <w:lang w:eastAsia="ru-RU"/>
        </w:rPr>
        <w:t>ПОСТАНОВЛЕНИЕ</w:t>
      </w:r>
    </w:p>
    <w:p w:rsidR="00D31BD0" w:rsidRPr="00D31BD0" w:rsidRDefault="00D31BD0" w:rsidP="00D31BD0">
      <w:pPr>
        <w:widowControl w:val="0"/>
        <w:autoSpaceDE w:val="0"/>
        <w:autoSpaceDN w:val="0"/>
        <w:adjustRightInd w:val="0"/>
        <w:spacing w:after="0" w:line="240" w:lineRule="auto"/>
        <w:ind w:firstLine="700"/>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 xml:space="preserve">г. Куйбышев </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Новосибирская область</w:t>
      </w: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19.07.2013 № 1040</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 xml:space="preserve">О внесении изменений в план противодействия коррупции в </w:t>
      </w: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 xml:space="preserve">органах местного самоуправления Куйбышевского района </w:t>
      </w: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на 2012 – 2013 годы</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firstLine="708"/>
        <w:jc w:val="both"/>
        <w:rPr>
          <w:rFonts w:eastAsia="Times New Roman"/>
          <w:sz w:val="20"/>
          <w:szCs w:val="20"/>
          <w:lang w:eastAsia="ru-RU"/>
        </w:rPr>
      </w:pPr>
      <w:r w:rsidRPr="00D31BD0">
        <w:rPr>
          <w:rFonts w:eastAsia="Times New Roman"/>
          <w:sz w:val="20"/>
          <w:szCs w:val="20"/>
          <w:lang w:eastAsia="ru-RU"/>
        </w:rPr>
        <w:t>Администрация Куйбышевского района</w:t>
      </w:r>
    </w:p>
    <w:p w:rsidR="00D31BD0" w:rsidRPr="00D31BD0" w:rsidRDefault="00D31BD0" w:rsidP="00D31BD0">
      <w:pPr>
        <w:autoSpaceDE w:val="0"/>
        <w:autoSpaceDN w:val="0"/>
        <w:adjustRightInd w:val="0"/>
        <w:spacing w:after="0" w:line="240" w:lineRule="auto"/>
        <w:ind w:firstLine="700"/>
        <w:jc w:val="both"/>
        <w:outlineLvl w:val="0"/>
        <w:rPr>
          <w:rFonts w:eastAsia="Times New Roman"/>
          <w:sz w:val="20"/>
          <w:szCs w:val="20"/>
          <w:lang w:eastAsia="ru-RU"/>
        </w:rPr>
      </w:pPr>
      <w:r w:rsidRPr="00D31BD0">
        <w:rPr>
          <w:rFonts w:eastAsia="Times New Roman"/>
          <w:sz w:val="20"/>
          <w:szCs w:val="20"/>
          <w:lang w:eastAsia="ru-RU"/>
        </w:rPr>
        <w:t xml:space="preserve">ПОСТАНОВЛЯЕТ: </w:t>
      </w:r>
    </w:p>
    <w:p w:rsidR="00D31BD0" w:rsidRPr="00D31BD0" w:rsidRDefault="00D31BD0" w:rsidP="00D31BD0">
      <w:pPr>
        <w:widowControl w:val="0"/>
        <w:autoSpaceDE w:val="0"/>
        <w:autoSpaceDN w:val="0"/>
        <w:adjustRightInd w:val="0"/>
        <w:spacing w:after="0" w:line="240" w:lineRule="auto"/>
        <w:ind w:firstLine="700"/>
        <w:jc w:val="both"/>
        <w:rPr>
          <w:rFonts w:eastAsia="Times New Roman"/>
          <w:noProof/>
          <w:sz w:val="20"/>
          <w:szCs w:val="20"/>
          <w:lang w:eastAsia="ru-RU"/>
        </w:rPr>
      </w:pPr>
      <w:r w:rsidRPr="00D31BD0">
        <w:rPr>
          <w:rFonts w:eastAsia="Times New Roman"/>
          <w:sz w:val="20"/>
          <w:szCs w:val="20"/>
          <w:lang w:eastAsia="ru-RU"/>
        </w:rPr>
        <w:t xml:space="preserve">1. Внести в </w:t>
      </w:r>
      <w:r w:rsidRPr="00D31BD0">
        <w:rPr>
          <w:rFonts w:eastAsia="Times New Roman"/>
          <w:noProof/>
          <w:sz w:val="20"/>
          <w:szCs w:val="20"/>
          <w:lang w:eastAsia="ru-RU"/>
        </w:rPr>
        <w:t>план противодействия коррупции в органах местного самоуправления Куйбышевского района на 2012 – 2013 годы (далее – план), утвержденный</w:t>
      </w:r>
      <w:r w:rsidRPr="00D31BD0">
        <w:rPr>
          <w:rFonts w:eastAsia="Times New Roman"/>
          <w:sz w:val="20"/>
          <w:szCs w:val="20"/>
          <w:lang w:eastAsia="ru-RU"/>
        </w:rPr>
        <w:t xml:space="preserve"> постановлением </w:t>
      </w:r>
      <w:r w:rsidRPr="00D31BD0">
        <w:rPr>
          <w:rFonts w:eastAsia="Times New Roman"/>
          <w:noProof/>
          <w:sz w:val="20"/>
          <w:szCs w:val="20"/>
          <w:lang w:eastAsia="ru-RU"/>
        </w:rPr>
        <w:t>администрации Куйбышевского района от 27.06.2012 № 1007 «Об утверждении плана противодействия коррупции в органах местного самоуправления Куйбышевского района на 2012 – 2013 годы» следующие изменения:</w:t>
      </w:r>
    </w:p>
    <w:p w:rsidR="00D31BD0" w:rsidRPr="00D31BD0" w:rsidRDefault="00D31BD0" w:rsidP="00D31BD0">
      <w:pPr>
        <w:widowControl w:val="0"/>
        <w:autoSpaceDE w:val="0"/>
        <w:autoSpaceDN w:val="0"/>
        <w:adjustRightInd w:val="0"/>
        <w:spacing w:after="0" w:line="240" w:lineRule="auto"/>
        <w:ind w:firstLine="708"/>
        <w:jc w:val="both"/>
        <w:rPr>
          <w:rFonts w:eastAsia="Times New Roman"/>
          <w:noProof/>
          <w:sz w:val="20"/>
          <w:szCs w:val="20"/>
          <w:lang w:eastAsia="ru-RU"/>
        </w:rPr>
      </w:pPr>
      <w:r w:rsidRPr="00D31BD0">
        <w:rPr>
          <w:rFonts w:eastAsia="Times New Roman"/>
          <w:noProof/>
          <w:sz w:val="20"/>
          <w:szCs w:val="20"/>
          <w:lang w:eastAsia="ru-RU"/>
        </w:rPr>
        <w:t xml:space="preserve">1) по тексту плана слова «комиссия по противодействию коррупции в органах месного самоуправления </w:t>
      </w:r>
      <w:r w:rsidRPr="00D31BD0">
        <w:rPr>
          <w:rFonts w:eastAsia="Times New Roman"/>
          <w:noProof/>
          <w:sz w:val="20"/>
          <w:szCs w:val="20"/>
          <w:lang w:eastAsia="ru-RU"/>
        </w:rPr>
        <w:lastRenderedPageBreak/>
        <w:t>Куйбышевского района» заменить словами «совет по противодействию коррупции при администрации Куйбышевского района» в соответствующем падеже.</w:t>
      </w:r>
    </w:p>
    <w:p w:rsidR="00D31BD0" w:rsidRPr="00D31BD0" w:rsidRDefault="00D31BD0" w:rsidP="00D31BD0">
      <w:pPr>
        <w:widowControl w:val="0"/>
        <w:tabs>
          <w:tab w:val="left" w:pos="-851"/>
          <w:tab w:val="left" w:pos="720"/>
        </w:tabs>
        <w:autoSpaceDE w:val="0"/>
        <w:autoSpaceDN w:val="0"/>
        <w:adjustRightInd w:val="0"/>
        <w:spacing w:after="0" w:line="240" w:lineRule="auto"/>
        <w:ind w:right="21" w:firstLine="709"/>
        <w:jc w:val="both"/>
        <w:rPr>
          <w:rFonts w:eastAsia="Times New Roman"/>
          <w:sz w:val="20"/>
          <w:szCs w:val="20"/>
          <w:lang w:eastAsia="ru-RU"/>
        </w:rPr>
      </w:pPr>
      <w:r w:rsidRPr="00D31BD0">
        <w:rPr>
          <w:rFonts w:eastAsia="Times New Roman"/>
          <w:bCs/>
          <w:sz w:val="20"/>
          <w:szCs w:val="20"/>
          <w:lang w:eastAsia="ru-RU"/>
        </w:rPr>
        <w:t xml:space="preserve">2. </w:t>
      </w:r>
      <w:r w:rsidRPr="00D31BD0">
        <w:rPr>
          <w:rFonts w:eastAsia="Times New Roman"/>
          <w:sz w:val="20"/>
          <w:szCs w:val="20"/>
          <w:lang w:eastAsia="ru-RU"/>
        </w:rPr>
        <w:t>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«Информационный вестник».</w:t>
      </w: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Глава Куйбышевского района                                                                     </w:t>
      </w:r>
      <w:r w:rsidR="002C6403">
        <w:rPr>
          <w:rFonts w:eastAsia="Times New Roman"/>
          <w:sz w:val="20"/>
          <w:szCs w:val="20"/>
          <w:lang w:eastAsia="ru-RU"/>
        </w:rPr>
        <w:t xml:space="preserve">                                                                 </w:t>
      </w:r>
      <w:r w:rsidRPr="00D31BD0">
        <w:rPr>
          <w:rFonts w:eastAsia="Times New Roman"/>
          <w:sz w:val="20"/>
          <w:szCs w:val="20"/>
          <w:lang w:eastAsia="ru-RU"/>
        </w:rPr>
        <w:t xml:space="preserve">  В.А. Функ</w:t>
      </w:r>
    </w:p>
    <w:p w:rsidR="00D31BD0" w:rsidRDefault="00D31BD0" w:rsidP="00D31BD0">
      <w:pPr>
        <w:tabs>
          <w:tab w:val="right" w:pos="9900"/>
        </w:tabs>
        <w:spacing w:after="0" w:line="240" w:lineRule="auto"/>
        <w:rPr>
          <w:rFonts w:eastAsia="Times New Roman"/>
          <w:sz w:val="20"/>
          <w:szCs w:val="20"/>
          <w:lang w:eastAsia="ru-RU"/>
        </w:rPr>
      </w:pPr>
    </w:p>
    <w:p w:rsidR="002C6403" w:rsidRPr="002C6403" w:rsidRDefault="002C6403" w:rsidP="002C6403">
      <w:pPr>
        <w:keepNext/>
        <w:spacing w:after="0" w:line="240" w:lineRule="auto"/>
        <w:jc w:val="center"/>
        <w:outlineLvl w:val="0"/>
        <w:rPr>
          <w:rFonts w:eastAsia="Times New Roman"/>
          <w:b/>
          <w:sz w:val="20"/>
          <w:szCs w:val="20"/>
          <w:lang w:eastAsia="ru-RU"/>
        </w:rPr>
      </w:pPr>
      <w:r w:rsidRPr="002C6403">
        <w:rPr>
          <w:rFonts w:eastAsia="Times New Roman"/>
          <w:b/>
          <w:sz w:val="20"/>
          <w:szCs w:val="20"/>
          <w:lang w:eastAsia="ru-RU"/>
        </w:rPr>
        <w:t>АДМИНИСТРАЦИЯ КУЙБЫШЕВСКОГО РАЙОНА</w:t>
      </w:r>
    </w:p>
    <w:p w:rsidR="002C6403" w:rsidRPr="002C6403" w:rsidRDefault="002C6403" w:rsidP="002C6403">
      <w:pPr>
        <w:keepNext/>
        <w:spacing w:after="0" w:line="240" w:lineRule="auto"/>
        <w:jc w:val="center"/>
        <w:outlineLvl w:val="1"/>
        <w:rPr>
          <w:rFonts w:eastAsia="Times New Roman"/>
          <w:b/>
          <w:sz w:val="20"/>
          <w:szCs w:val="20"/>
          <w:lang w:eastAsia="ru-RU"/>
        </w:rPr>
      </w:pPr>
    </w:p>
    <w:p w:rsidR="002C6403" w:rsidRPr="002C6403" w:rsidRDefault="002C6403" w:rsidP="002C6403">
      <w:pPr>
        <w:keepNext/>
        <w:spacing w:after="0" w:line="240" w:lineRule="auto"/>
        <w:jc w:val="center"/>
        <w:outlineLvl w:val="1"/>
        <w:rPr>
          <w:rFonts w:eastAsia="Times New Roman"/>
          <w:b/>
          <w:sz w:val="20"/>
          <w:szCs w:val="20"/>
          <w:lang w:eastAsia="ru-RU"/>
        </w:rPr>
      </w:pPr>
      <w:r w:rsidRPr="002C6403">
        <w:rPr>
          <w:rFonts w:eastAsia="Times New Roman"/>
          <w:b/>
          <w:sz w:val="20"/>
          <w:szCs w:val="20"/>
          <w:lang w:eastAsia="ru-RU"/>
        </w:rPr>
        <w:t>ПОСТАНОВЛЕНИЕ</w:t>
      </w:r>
    </w:p>
    <w:p w:rsidR="002C6403" w:rsidRPr="002C6403" w:rsidRDefault="002C6403" w:rsidP="002C6403">
      <w:pPr>
        <w:widowControl w:val="0"/>
        <w:autoSpaceDE w:val="0"/>
        <w:autoSpaceDN w:val="0"/>
        <w:adjustRightInd w:val="0"/>
        <w:spacing w:after="0" w:line="240" w:lineRule="auto"/>
        <w:ind w:firstLine="700"/>
        <w:jc w:val="center"/>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sz w:val="20"/>
          <w:szCs w:val="20"/>
          <w:lang w:eastAsia="ru-RU"/>
        </w:rPr>
        <w:t xml:space="preserve">г. Куйбышев </w:t>
      </w: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sz w:val="20"/>
          <w:szCs w:val="20"/>
          <w:lang w:eastAsia="ru-RU"/>
        </w:rPr>
        <w:t>Новосибирская область</w:t>
      </w:r>
    </w:p>
    <w:p w:rsidR="002C6403" w:rsidRPr="002C6403" w:rsidRDefault="002C6403" w:rsidP="002C6403">
      <w:pPr>
        <w:widowControl w:val="0"/>
        <w:autoSpaceDE w:val="0"/>
        <w:autoSpaceDN w:val="0"/>
        <w:adjustRightInd w:val="0"/>
        <w:spacing w:after="0" w:line="240" w:lineRule="auto"/>
        <w:jc w:val="center"/>
        <w:rPr>
          <w:rFonts w:eastAsia="Times New Roman"/>
          <w:bCs/>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sz w:val="20"/>
          <w:szCs w:val="20"/>
          <w:lang w:eastAsia="ru-RU"/>
        </w:rPr>
        <w:t>19.07.2013 № 1041</w:t>
      </w: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bCs/>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noProof/>
          <w:sz w:val="20"/>
          <w:szCs w:val="20"/>
          <w:lang w:eastAsia="ru-RU"/>
        </w:rPr>
      </w:pPr>
      <w:r w:rsidRPr="002C6403">
        <w:rPr>
          <w:rFonts w:eastAsia="Times New Roman"/>
          <w:noProof/>
          <w:sz w:val="20"/>
          <w:szCs w:val="20"/>
          <w:lang w:eastAsia="ru-RU"/>
        </w:rPr>
        <w:t xml:space="preserve">О внесении изменений в постановление администрации </w:t>
      </w: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noProof/>
          <w:sz w:val="20"/>
          <w:szCs w:val="20"/>
          <w:lang w:eastAsia="ru-RU"/>
        </w:rPr>
        <w:t xml:space="preserve">Куйбышевского района от 03.07.2012 № 1038 </w:t>
      </w:r>
    </w:p>
    <w:p w:rsidR="002C6403" w:rsidRPr="002C6403" w:rsidRDefault="002C6403" w:rsidP="002C6403">
      <w:pPr>
        <w:widowControl w:val="0"/>
        <w:autoSpaceDE w:val="0"/>
        <w:autoSpaceDN w:val="0"/>
        <w:adjustRightInd w:val="0"/>
        <w:spacing w:after="0" w:line="240" w:lineRule="auto"/>
        <w:ind w:firstLine="851"/>
        <w:jc w:val="both"/>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ind w:firstLine="851"/>
        <w:jc w:val="both"/>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ind w:firstLine="709"/>
        <w:jc w:val="both"/>
        <w:outlineLvl w:val="0"/>
        <w:rPr>
          <w:rFonts w:eastAsia="Times New Roman"/>
          <w:sz w:val="20"/>
          <w:szCs w:val="20"/>
          <w:lang w:eastAsia="ru-RU"/>
        </w:rPr>
      </w:pPr>
      <w:r w:rsidRPr="002C6403">
        <w:rPr>
          <w:rFonts w:eastAsia="Times New Roman"/>
          <w:sz w:val="20"/>
          <w:szCs w:val="20"/>
          <w:lang w:eastAsia="ru-RU"/>
        </w:rPr>
        <w:t>В целях приведения в соответствие с действующим законодательством муниципальных нормативных правовых актов, администрация Куйбышевского района</w:t>
      </w:r>
    </w:p>
    <w:p w:rsidR="002C6403" w:rsidRPr="002C6403" w:rsidRDefault="002C6403" w:rsidP="002C6403">
      <w:pPr>
        <w:autoSpaceDE w:val="0"/>
        <w:autoSpaceDN w:val="0"/>
        <w:adjustRightInd w:val="0"/>
        <w:spacing w:after="0" w:line="240" w:lineRule="auto"/>
        <w:ind w:firstLine="700"/>
        <w:jc w:val="both"/>
        <w:outlineLvl w:val="0"/>
        <w:rPr>
          <w:rFonts w:eastAsia="Times New Roman"/>
          <w:sz w:val="20"/>
          <w:szCs w:val="20"/>
          <w:lang w:eastAsia="ru-RU"/>
        </w:rPr>
      </w:pPr>
      <w:r w:rsidRPr="002C6403">
        <w:rPr>
          <w:rFonts w:eastAsia="Times New Roman"/>
          <w:sz w:val="20"/>
          <w:szCs w:val="20"/>
          <w:lang w:eastAsia="ru-RU"/>
        </w:rPr>
        <w:t xml:space="preserve">ПОСТАНОВЛЯЕТ: </w:t>
      </w:r>
    </w:p>
    <w:p w:rsidR="002C6403" w:rsidRPr="002C6403" w:rsidRDefault="002C6403" w:rsidP="002C6403">
      <w:pPr>
        <w:widowControl w:val="0"/>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1. Внести в </w:t>
      </w:r>
      <w:r w:rsidRPr="002C6403">
        <w:rPr>
          <w:rFonts w:eastAsia="Times New Roman"/>
          <w:noProof/>
          <w:sz w:val="20"/>
          <w:szCs w:val="20"/>
          <w:lang w:eastAsia="ru-RU"/>
        </w:rPr>
        <w:t>постановление администрации Куйбышевского района от 03.07.2012 № 1038 «</w:t>
      </w:r>
      <w:r w:rsidRPr="002C6403">
        <w:rPr>
          <w:rFonts w:eastAsia="Times New Roman"/>
          <w:sz w:val="20"/>
          <w:szCs w:val="20"/>
          <w:lang w:eastAsia="ru-RU"/>
        </w:rPr>
        <w:t xml:space="preserve">О проверке достоверности и полноты сведений, представляемых гражданами, претендующими на замещение должностей муниципальной службы </w:t>
      </w:r>
      <w:r w:rsidRPr="002C6403">
        <w:rPr>
          <w:rFonts w:eastAsia="Times New Roman"/>
          <w:bCs/>
          <w:sz w:val="20"/>
          <w:szCs w:val="20"/>
          <w:lang w:eastAsia="ru-RU"/>
        </w:rPr>
        <w:t>в органах местного самоуправления Куйбышевского района</w:t>
      </w:r>
      <w:r w:rsidRPr="002C6403">
        <w:rPr>
          <w:rFonts w:eastAsia="Times New Roman"/>
          <w:sz w:val="20"/>
          <w:szCs w:val="20"/>
          <w:lang w:eastAsia="ru-RU"/>
        </w:rPr>
        <w:t xml:space="preserve">, и муниципальными служащими </w:t>
      </w:r>
      <w:r w:rsidRPr="002C6403">
        <w:rPr>
          <w:rFonts w:eastAsia="Times New Roman"/>
          <w:bCs/>
          <w:sz w:val="20"/>
          <w:szCs w:val="20"/>
          <w:lang w:eastAsia="ru-RU"/>
        </w:rPr>
        <w:t>органов местного самоуправления Куйбышевского района</w:t>
      </w:r>
      <w:r w:rsidRPr="002C6403">
        <w:rPr>
          <w:rFonts w:eastAsia="Times New Roman"/>
          <w:sz w:val="20"/>
          <w:szCs w:val="20"/>
          <w:lang w:eastAsia="ru-RU"/>
        </w:rPr>
        <w:t xml:space="preserve">, и соблюдения муниципальными служащими </w:t>
      </w:r>
      <w:r w:rsidRPr="002C6403">
        <w:rPr>
          <w:rFonts w:eastAsia="Times New Roman"/>
          <w:bCs/>
          <w:sz w:val="20"/>
          <w:szCs w:val="20"/>
          <w:lang w:eastAsia="ru-RU"/>
        </w:rPr>
        <w:t>органов местного самоуправления Куйбышевского района</w:t>
      </w:r>
      <w:r w:rsidRPr="002C6403">
        <w:rPr>
          <w:rFonts w:eastAsia="Times New Roman"/>
          <w:sz w:val="20"/>
          <w:szCs w:val="20"/>
          <w:lang w:eastAsia="ru-RU"/>
        </w:rPr>
        <w:t xml:space="preserve"> требований к служебному поведению</w:t>
      </w:r>
      <w:r w:rsidRPr="002C6403">
        <w:rPr>
          <w:rFonts w:eastAsia="Times New Roman"/>
          <w:noProof/>
          <w:sz w:val="20"/>
          <w:szCs w:val="20"/>
          <w:lang w:eastAsia="ru-RU"/>
        </w:rPr>
        <w:t>» следующие изменения:</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noProof/>
          <w:sz w:val="20"/>
          <w:szCs w:val="20"/>
          <w:lang w:eastAsia="ru-RU"/>
        </w:rPr>
        <w:t>1) в подпункте е пункта 2 слова «</w:t>
      </w:r>
      <w:r w:rsidRPr="002C6403">
        <w:rPr>
          <w:rFonts w:eastAsia="Times New Roman"/>
          <w:sz w:val="20"/>
          <w:szCs w:val="20"/>
          <w:lang w:eastAsia="ru-RU"/>
        </w:rPr>
        <w:t>ограничений в случае заключения ими трудового договора после ухода с муниципальной службы;» заменить словами «ограничений при заключении ими после ухода с муниципальной службы трудового договора и (или) гражданско-правового договора в случаях, предусмотренных федеральными законами;»;</w:t>
      </w:r>
    </w:p>
    <w:p w:rsidR="002C6403" w:rsidRPr="002C6403" w:rsidRDefault="002C6403" w:rsidP="002C6403">
      <w:pPr>
        <w:widowControl w:val="0"/>
        <w:autoSpaceDE w:val="0"/>
        <w:autoSpaceDN w:val="0"/>
        <w:adjustRightInd w:val="0"/>
        <w:spacing w:after="0" w:line="240" w:lineRule="auto"/>
        <w:ind w:firstLine="708"/>
        <w:jc w:val="both"/>
        <w:rPr>
          <w:rFonts w:eastAsia="Times New Roman"/>
          <w:sz w:val="20"/>
          <w:szCs w:val="20"/>
          <w:lang w:eastAsia="ru-RU"/>
        </w:rPr>
      </w:pPr>
      <w:r w:rsidRPr="002C6403">
        <w:rPr>
          <w:rFonts w:eastAsia="Times New Roman"/>
          <w:sz w:val="20"/>
          <w:szCs w:val="20"/>
          <w:lang w:eastAsia="ru-RU"/>
        </w:rPr>
        <w:t>2) в Положении о проверке достоверности и полноты сведений, представляемых гражданами, претендующими на замещение должностей муниципальной службы в органах местного самоуправления Куйбышевского района, и муниципальными служащими органов местного самоуправления Куйбышевского района, и соблюдения муниципальными служащими органов местного самоуправления Куйбышевского района требований к служебному поведению:</w:t>
      </w:r>
    </w:p>
    <w:p w:rsidR="002C6403" w:rsidRPr="002C6403" w:rsidRDefault="002C6403" w:rsidP="002C6403">
      <w:pPr>
        <w:widowControl w:val="0"/>
        <w:autoSpaceDE w:val="0"/>
        <w:autoSpaceDN w:val="0"/>
        <w:adjustRightInd w:val="0"/>
        <w:spacing w:after="0" w:line="240" w:lineRule="auto"/>
        <w:ind w:firstLine="708"/>
        <w:jc w:val="both"/>
        <w:rPr>
          <w:rFonts w:eastAsia="Times New Roman"/>
          <w:sz w:val="20"/>
          <w:szCs w:val="20"/>
          <w:lang w:eastAsia="ru-RU"/>
        </w:rPr>
      </w:pPr>
      <w:r w:rsidRPr="002C6403">
        <w:rPr>
          <w:rFonts w:eastAsia="Times New Roman"/>
          <w:sz w:val="20"/>
          <w:szCs w:val="20"/>
          <w:lang w:eastAsia="ru-RU"/>
        </w:rPr>
        <w:t>а) пункт 8 признать утратившим силу;</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б) в пункте 9:</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в абзаце первом слова «предусмотренной </w:t>
      </w:r>
      <w:hyperlink r:id="rId15" w:history="1">
        <w:r w:rsidRPr="002C6403">
          <w:rPr>
            <w:rFonts w:eastAsia="Times New Roman"/>
            <w:sz w:val="20"/>
            <w:szCs w:val="20"/>
            <w:lang w:eastAsia="ru-RU"/>
          </w:rPr>
          <w:t>подпунктами "б"</w:t>
        </w:r>
      </w:hyperlink>
      <w:r w:rsidRPr="002C6403">
        <w:rPr>
          <w:rFonts w:eastAsia="Times New Roman"/>
          <w:sz w:val="20"/>
          <w:szCs w:val="20"/>
          <w:lang w:eastAsia="ru-RU"/>
        </w:rPr>
        <w:t xml:space="preserve"> и </w:t>
      </w:r>
      <w:hyperlink r:id="rId16" w:history="1">
        <w:r w:rsidRPr="002C6403">
          <w:rPr>
            <w:rFonts w:eastAsia="Times New Roman"/>
            <w:sz w:val="20"/>
            <w:szCs w:val="20"/>
            <w:lang w:eastAsia="ru-RU"/>
          </w:rPr>
          <w:t>"в" пункта 2</w:t>
        </w:r>
      </w:hyperlink>
      <w:r w:rsidRPr="002C6403">
        <w:rPr>
          <w:rFonts w:eastAsia="Times New Roman"/>
          <w:sz w:val="20"/>
          <w:szCs w:val="20"/>
          <w:lang w:eastAsia="ru-RU"/>
        </w:rPr>
        <w:t xml:space="preserve">» заменить словами «предусмотренной пунктом 2»; </w:t>
      </w:r>
    </w:p>
    <w:p w:rsidR="002C6403" w:rsidRPr="002C6403" w:rsidRDefault="00AC036E" w:rsidP="002C6403">
      <w:pPr>
        <w:autoSpaceDE w:val="0"/>
        <w:autoSpaceDN w:val="0"/>
        <w:adjustRightInd w:val="0"/>
        <w:spacing w:after="0" w:line="240" w:lineRule="auto"/>
        <w:ind w:firstLine="708"/>
        <w:jc w:val="both"/>
        <w:rPr>
          <w:rFonts w:eastAsia="Times New Roman"/>
          <w:sz w:val="20"/>
          <w:szCs w:val="20"/>
          <w:lang w:eastAsia="ru-RU"/>
        </w:rPr>
      </w:pPr>
      <w:hyperlink r:id="rId17" w:history="1">
        <w:r w:rsidR="002C6403" w:rsidRPr="002C6403">
          <w:rPr>
            <w:rFonts w:eastAsia="Times New Roman"/>
            <w:sz w:val="20"/>
            <w:szCs w:val="20"/>
            <w:lang w:eastAsia="ru-RU"/>
          </w:rPr>
          <w:t>дополнить</w:t>
        </w:r>
      </w:hyperlink>
      <w:r w:rsidR="002C6403" w:rsidRPr="002C6403">
        <w:rPr>
          <w:rFonts w:eastAsia="Times New Roman"/>
          <w:sz w:val="20"/>
          <w:szCs w:val="20"/>
          <w:lang w:eastAsia="ru-RU"/>
        </w:rPr>
        <w:t xml:space="preserve"> подпунктами «в» и «г» следующего содержания:</w:t>
      </w:r>
    </w:p>
    <w:p w:rsidR="002C6403" w:rsidRPr="002C6403" w:rsidRDefault="002C6403" w:rsidP="002C6403">
      <w:pPr>
        <w:autoSpaceDE w:val="0"/>
        <w:autoSpaceDN w:val="0"/>
        <w:adjustRightInd w:val="0"/>
        <w:spacing w:after="0" w:line="240" w:lineRule="auto"/>
        <w:ind w:firstLine="708"/>
        <w:jc w:val="both"/>
        <w:rPr>
          <w:rFonts w:eastAsia="Times New Roman"/>
          <w:sz w:val="20"/>
          <w:szCs w:val="20"/>
          <w:lang w:eastAsia="ru-RU"/>
        </w:rPr>
      </w:pPr>
      <w:r w:rsidRPr="002C6403">
        <w:rPr>
          <w:rFonts w:eastAsia="Times New Roman"/>
          <w:sz w:val="20"/>
          <w:szCs w:val="20"/>
          <w:lang w:eastAsia="ru-RU"/>
        </w:rPr>
        <w:t>«в) Общественной палатой Новосибирской области;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г) общероссийскими средствами массовой информации»;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в) в </w:t>
      </w:r>
      <w:hyperlink r:id="rId18" w:history="1">
        <w:r w:rsidRPr="002C6403">
          <w:rPr>
            <w:rFonts w:eastAsia="Times New Roman"/>
            <w:sz w:val="20"/>
            <w:szCs w:val="20"/>
            <w:lang w:eastAsia="ru-RU"/>
          </w:rPr>
          <w:t>пункте 13</w:t>
        </w:r>
      </w:hyperlink>
      <w:r w:rsidRPr="002C6403">
        <w:rPr>
          <w:rFonts w:eastAsia="Times New Roman"/>
          <w:sz w:val="20"/>
          <w:szCs w:val="20"/>
          <w:lang w:eastAsia="ru-RU"/>
        </w:rPr>
        <w:t>:</w:t>
      </w:r>
    </w:p>
    <w:p w:rsidR="002C6403" w:rsidRPr="002C6403" w:rsidRDefault="00AC036E" w:rsidP="002C6403">
      <w:pPr>
        <w:autoSpaceDE w:val="0"/>
        <w:autoSpaceDN w:val="0"/>
        <w:adjustRightInd w:val="0"/>
        <w:spacing w:after="0" w:line="240" w:lineRule="auto"/>
        <w:ind w:firstLine="709"/>
        <w:jc w:val="both"/>
        <w:rPr>
          <w:rFonts w:eastAsia="Times New Roman"/>
          <w:sz w:val="20"/>
          <w:szCs w:val="20"/>
          <w:lang w:eastAsia="ru-RU"/>
        </w:rPr>
      </w:pPr>
      <w:hyperlink r:id="rId19" w:history="1">
        <w:r w:rsidR="002C6403" w:rsidRPr="002C6403">
          <w:rPr>
            <w:rFonts w:eastAsia="Times New Roman"/>
            <w:sz w:val="20"/>
            <w:szCs w:val="20"/>
            <w:lang w:eastAsia="ru-RU"/>
          </w:rPr>
          <w:t>подпункт «б</w:t>
        </w:r>
      </w:hyperlink>
      <w:r w:rsidR="002C6403" w:rsidRPr="002C6403">
        <w:rPr>
          <w:rFonts w:eastAsia="Times New Roman"/>
          <w:sz w:val="20"/>
          <w:szCs w:val="20"/>
          <w:lang w:eastAsia="ru-RU"/>
        </w:rPr>
        <w:t>» после слов «муниципальным служащим» дополнить словами «сведения о доходах, об имуществе и обязательствах имущественного характера и»;</w:t>
      </w:r>
    </w:p>
    <w:p w:rsidR="002C6403" w:rsidRPr="002C6403" w:rsidRDefault="00AC036E" w:rsidP="002C6403">
      <w:pPr>
        <w:autoSpaceDE w:val="0"/>
        <w:autoSpaceDN w:val="0"/>
        <w:adjustRightInd w:val="0"/>
        <w:spacing w:after="0" w:line="240" w:lineRule="auto"/>
        <w:ind w:firstLine="709"/>
        <w:jc w:val="both"/>
        <w:rPr>
          <w:rFonts w:eastAsia="Times New Roman"/>
          <w:sz w:val="20"/>
          <w:szCs w:val="20"/>
          <w:lang w:eastAsia="ru-RU"/>
        </w:rPr>
      </w:pPr>
      <w:hyperlink r:id="rId20" w:history="1">
        <w:r w:rsidR="002C6403" w:rsidRPr="002C6403">
          <w:rPr>
            <w:rFonts w:eastAsia="Times New Roman"/>
            <w:sz w:val="20"/>
            <w:szCs w:val="20"/>
            <w:lang w:eastAsia="ru-RU"/>
          </w:rPr>
          <w:t>подпункт «в</w:t>
        </w:r>
      </w:hyperlink>
      <w:r w:rsidR="002C6403" w:rsidRPr="002C6403">
        <w:rPr>
          <w:rFonts w:eastAsia="Times New Roman"/>
          <w:sz w:val="20"/>
          <w:szCs w:val="20"/>
          <w:lang w:eastAsia="ru-RU"/>
        </w:rPr>
        <w:t>» после слов «представленным им» дополнить словами «сведениям о доходах, об имуществе и обязательствах имущественного характера и»;</w:t>
      </w:r>
    </w:p>
    <w:p w:rsidR="002C6403" w:rsidRPr="002C6403" w:rsidRDefault="00AC036E" w:rsidP="002C6403">
      <w:pPr>
        <w:autoSpaceDE w:val="0"/>
        <w:autoSpaceDN w:val="0"/>
        <w:adjustRightInd w:val="0"/>
        <w:spacing w:after="0" w:line="240" w:lineRule="auto"/>
        <w:ind w:firstLine="709"/>
        <w:jc w:val="both"/>
        <w:rPr>
          <w:rFonts w:eastAsia="Times New Roman"/>
          <w:sz w:val="20"/>
          <w:szCs w:val="20"/>
          <w:lang w:eastAsia="ru-RU"/>
        </w:rPr>
      </w:pPr>
      <w:hyperlink r:id="rId21" w:history="1">
        <w:r w:rsidR="002C6403" w:rsidRPr="002C6403">
          <w:rPr>
            <w:rFonts w:eastAsia="Times New Roman"/>
            <w:sz w:val="20"/>
            <w:szCs w:val="20"/>
            <w:lang w:eastAsia="ru-RU"/>
          </w:rPr>
          <w:t>дополнить</w:t>
        </w:r>
      </w:hyperlink>
      <w:r w:rsidR="002C6403" w:rsidRPr="002C6403">
        <w:rPr>
          <w:rFonts w:eastAsia="Times New Roman"/>
          <w:sz w:val="20"/>
          <w:szCs w:val="20"/>
          <w:lang w:eastAsia="ru-RU"/>
        </w:rPr>
        <w:t xml:space="preserve"> подпунктом «е» следующего содержания:</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«е) осуществлять анализ сведений, представленных гражданином или муниципальным служащим в соответствии с законодательством Российской Федерации о противодействии коррупции»;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г) в </w:t>
      </w:r>
      <w:hyperlink r:id="rId22" w:history="1">
        <w:r w:rsidRPr="002C6403">
          <w:rPr>
            <w:rFonts w:eastAsia="Times New Roman"/>
            <w:sz w:val="20"/>
            <w:szCs w:val="20"/>
            <w:lang w:eastAsia="ru-RU"/>
          </w:rPr>
          <w:t>пункте 15</w:t>
        </w:r>
      </w:hyperlink>
      <w:r w:rsidRPr="002C6403">
        <w:rPr>
          <w:rFonts w:eastAsia="Times New Roman"/>
          <w:sz w:val="20"/>
          <w:szCs w:val="20"/>
          <w:lang w:eastAsia="ru-RU"/>
        </w:rPr>
        <w:t>:</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в </w:t>
      </w:r>
      <w:hyperlink r:id="rId23" w:history="1">
        <w:r w:rsidRPr="002C6403">
          <w:rPr>
            <w:rFonts w:eastAsia="Times New Roman"/>
            <w:sz w:val="20"/>
            <w:szCs w:val="20"/>
            <w:lang w:eastAsia="ru-RU"/>
          </w:rPr>
          <w:t>абзаце первом</w:t>
        </w:r>
      </w:hyperlink>
      <w:r w:rsidRPr="002C6403">
        <w:rPr>
          <w:rFonts w:eastAsia="Times New Roman"/>
          <w:sz w:val="20"/>
          <w:szCs w:val="20"/>
          <w:lang w:eastAsia="ru-RU"/>
        </w:rPr>
        <w:t xml:space="preserve"> слова «пунктом 7 части второй статьи 7» заменить словами «частью третьей статьи 7»;</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д) в </w:t>
      </w:r>
      <w:hyperlink r:id="rId24" w:history="1">
        <w:r w:rsidRPr="002C6403">
          <w:rPr>
            <w:rFonts w:eastAsia="Times New Roman"/>
            <w:sz w:val="20"/>
            <w:szCs w:val="20"/>
            <w:lang w:eastAsia="ru-RU"/>
          </w:rPr>
          <w:t>пункте 16</w:t>
        </w:r>
      </w:hyperlink>
      <w:r w:rsidRPr="002C6403">
        <w:rPr>
          <w:rFonts w:eastAsia="Times New Roman"/>
          <w:sz w:val="20"/>
          <w:szCs w:val="20"/>
          <w:lang w:eastAsia="ru-RU"/>
        </w:rPr>
        <w:t xml:space="preserve"> слова «пункт 7 части второй статьи 7 и часть девятую статьи 8» заменить словами «соответствующие положения»;</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е) </w:t>
      </w:r>
      <w:hyperlink r:id="rId25" w:history="1">
        <w:r w:rsidRPr="002C6403">
          <w:rPr>
            <w:rFonts w:eastAsia="Times New Roman"/>
            <w:sz w:val="20"/>
            <w:szCs w:val="20"/>
            <w:lang w:eastAsia="ru-RU"/>
          </w:rPr>
          <w:t>дополнить</w:t>
        </w:r>
      </w:hyperlink>
      <w:r w:rsidRPr="002C6403">
        <w:rPr>
          <w:rFonts w:eastAsia="Times New Roman"/>
          <w:sz w:val="20"/>
          <w:szCs w:val="20"/>
          <w:lang w:eastAsia="ru-RU"/>
        </w:rPr>
        <w:t xml:space="preserve"> пунктом 22.1 следующего содержания:</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«22.1. По результатам проверки должностному лицу, уполномоченному назначать гражданина на должность муниципальной службы или назначившему муниципального служащего на должность муниципальной службы, в установленном порядке представляется доклад. При этом в докладе должно содержаться одно из следующих предложений:</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а) о назначении гражданина на должность муниципальной службы;</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б) об отказе гражданину в назначении на должность муниципальной службы;</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в) об отсутствии оснований для применения к муниципальному служащему мер юридической ответственности;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lastRenderedPageBreak/>
        <w:t>г) о применении к муниципальному служащему мер юридической ответственности;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д) о представлении материалов проверки в соответствующую комиссию по соблюдению требований к служебному поведению муниципальных служащих и урегулированию конфликта интересов на муниципальной службе.»;</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ж) </w:t>
      </w:r>
      <w:hyperlink r:id="rId26" w:history="1">
        <w:r w:rsidRPr="002C6403">
          <w:rPr>
            <w:rFonts w:eastAsia="Times New Roman"/>
            <w:sz w:val="20"/>
            <w:szCs w:val="20"/>
            <w:lang w:eastAsia="ru-RU"/>
          </w:rPr>
          <w:t>пункт 25</w:t>
        </w:r>
      </w:hyperlink>
      <w:r w:rsidRPr="002C6403">
        <w:rPr>
          <w:rFonts w:eastAsia="Times New Roman"/>
          <w:sz w:val="20"/>
          <w:szCs w:val="20"/>
          <w:lang w:eastAsia="ru-RU"/>
        </w:rPr>
        <w:t xml:space="preserve"> изложить в следующей редакции: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«25. Должностное лицо, уполномоченное назначать гражданина на должность муниципальной службы или назначившее муниципального служащего на должность муниципальной службы, рассмотрев доклад и соответствующее предложение, указанные в пункте 22.1 настоящего Положения, принимает одно из следующих решений:</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а) назначить гражданина на должность муниципальной службы;</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б) отказать гражданину в назначении на должность муниципальной службы;</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в) применить к муниципальной служащему меры юридической ответственности;</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г) представить материалы проверки в соответствующую комиссию по соблюдению требований к служебному поведению муниципальных служащих и урегулированию конфликта интересов на муниципальной службе.».</w:t>
      </w:r>
    </w:p>
    <w:p w:rsidR="002C6403" w:rsidRPr="002C6403" w:rsidRDefault="002C6403" w:rsidP="002C6403">
      <w:pPr>
        <w:widowControl w:val="0"/>
        <w:tabs>
          <w:tab w:val="left" w:pos="-851"/>
          <w:tab w:val="left" w:pos="720"/>
        </w:tabs>
        <w:autoSpaceDE w:val="0"/>
        <w:autoSpaceDN w:val="0"/>
        <w:adjustRightInd w:val="0"/>
        <w:spacing w:after="0" w:line="240" w:lineRule="auto"/>
        <w:ind w:right="21" w:firstLine="709"/>
        <w:jc w:val="both"/>
        <w:rPr>
          <w:rFonts w:eastAsia="Times New Roman"/>
          <w:sz w:val="20"/>
          <w:szCs w:val="20"/>
          <w:lang w:eastAsia="ru-RU"/>
        </w:rPr>
      </w:pPr>
      <w:r w:rsidRPr="002C6403">
        <w:rPr>
          <w:rFonts w:eastAsia="Times New Roman"/>
          <w:bCs/>
          <w:sz w:val="20"/>
          <w:szCs w:val="20"/>
          <w:lang w:eastAsia="ru-RU"/>
        </w:rPr>
        <w:tab/>
        <w:t xml:space="preserve">2. </w:t>
      </w:r>
      <w:r w:rsidRPr="002C6403">
        <w:rPr>
          <w:rFonts w:eastAsia="Times New Roman"/>
          <w:sz w:val="20"/>
          <w:szCs w:val="20"/>
          <w:lang w:eastAsia="ru-RU"/>
        </w:rPr>
        <w:t>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«Информационный вестник».</w:t>
      </w:r>
    </w:p>
    <w:p w:rsidR="002C6403" w:rsidRPr="002C6403" w:rsidRDefault="002C6403" w:rsidP="002C6403">
      <w:pPr>
        <w:widowControl w:val="0"/>
        <w:tabs>
          <w:tab w:val="left" w:pos="6540"/>
        </w:tabs>
        <w:autoSpaceDE w:val="0"/>
        <w:autoSpaceDN w:val="0"/>
        <w:adjustRightInd w:val="0"/>
        <w:spacing w:after="0" w:line="240" w:lineRule="auto"/>
        <w:ind w:firstLine="709"/>
        <w:jc w:val="both"/>
        <w:rPr>
          <w:rFonts w:eastAsia="Times New Roman"/>
          <w:sz w:val="20"/>
          <w:szCs w:val="20"/>
          <w:lang w:eastAsia="ru-RU"/>
        </w:rPr>
      </w:pPr>
    </w:p>
    <w:p w:rsidR="002C6403" w:rsidRDefault="002C6403" w:rsidP="002C6403">
      <w:pPr>
        <w:widowControl w:val="0"/>
        <w:tabs>
          <w:tab w:val="left" w:pos="7605"/>
        </w:tabs>
        <w:autoSpaceDE w:val="0"/>
        <w:autoSpaceDN w:val="0"/>
        <w:adjustRightInd w:val="0"/>
        <w:spacing w:after="0" w:line="240" w:lineRule="auto"/>
        <w:jc w:val="both"/>
        <w:rPr>
          <w:rFonts w:eastAsia="Times New Roman"/>
          <w:sz w:val="20"/>
          <w:szCs w:val="20"/>
          <w:lang w:eastAsia="ru-RU"/>
        </w:rPr>
      </w:pPr>
      <w:r w:rsidRPr="002C6403">
        <w:rPr>
          <w:rFonts w:eastAsia="Times New Roman"/>
          <w:sz w:val="20"/>
          <w:szCs w:val="20"/>
          <w:lang w:eastAsia="ru-RU"/>
        </w:rPr>
        <w:t xml:space="preserve">Глава Куйбышевского района                                          </w:t>
      </w:r>
      <w:r>
        <w:rPr>
          <w:rFonts w:eastAsia="Times New Roman"/>
          <w:sz w:val="20"/>
          <w:szCs w:val="20"/>
          <w:lang w:eastAsia="ru-RU"/>
        </w:rPr>
        <w:t xml:space="preserve">                                                                  </w:t>
      </w:r>
      <w:r w:rsidRPr="002C6403">
        <w:rPr>
          <w:rFonts w:eastAsia="Times New Roman"/>
          <w:sz w:val="20"/>
          <w:szCs w:val="20"/>
          <w:lang w:eastAsia="ru-RU"/>
        </w:rPr>
        <w:t xml:space="preserve">                             В.А. Функ</w:t>
      </w:r>
    </w:p>
    <w:p w:rsidR="002C6403" w:rsidRDefault="002C6403" w:rsidP="002C6403">
      <w:pPr>
        <w:widowControl w:val="0"/>
        <w:tabs>
          <w:tab w:val="left" w:pos="7605"/>
        </w:tabs>
        <w:autoSpaceDE w:val="0"/>
        <w:autoSpaceDN w:val="0"/>
        <w:adjustRightInd w:val="0"/>
        <w:spacing w:after="0" w:line="240" w:lineRule="auto"/>
        <w:jc w:val="both"/>
        <w:rPr>
          <w:rFonts w:eastAsia="Times New Roman"/>
          <w:sz w:val="20"/>
          <w:szCs w:val="20"/>
          <w:lang w:eastAsia="ru-RU"/>
        </w:rPr>
      </w:pPr>
    </w:p>
    <w:p w:rsidR="002C6403" w:rsidRPr="002C6403" w:rsidRDefault="002C6403" w:rsidP="002C6403">
      <w:pPr>
        <w:keepNext/>
        <w:spacing w:after="0" w:line="240" w:lineRule="auto"/>
        <w:jc w:val="center"/>
        <w:outlineLvl w:val="0"/>
        <w:rPr>
          <w:rFonts w:eastAsia="Times New Roman"/>
          <w:b/>
          <w:sz w:val="20"/>
          <w:szCs w:val="20"/>
          <w:lang w:eastAsia="ru-RU"/>
        </w:rPr>
      </w:pPr>
      <w:r w:rsidRPr="002C6403">
        <w:rPr>
          <w:rFonts w:eastAsia="Times New Roman"/>
          <w:b/>
          <w:sz w:val="20"/>
          <w:szCs w:val="20"/>
          <w:lang w:eastAsia="ru-RU"/>
        </w:rPr>
        <w:t>АДМИНИСТРАЦИЯ КУЙБЫШЕВСКОГО РАЙОНА</w:t>
      </w:r>
    </w:p>
    <w:p w:rsidR="002C6403" w:rsidRPr="002C6403" w:rsidRDefault="002C6403" w:rsidP="002C6403">
      <w:pPr>
        <w:keepNext/>
        <w:spacing w:after="0" w:line="240" w:lineRule="auto"/>
        <w:jc w:val="center"/>
        <w:outlineLvl w:val="1"/>
        <w:rPr>
          <w:rFonts w:eastAsia="Times New Roman"/>
          <w:b/>
          <w:sz w:val="20"/>
          <w:szCs w:val="20"/>
          <w:lang w:eastAsia="ru-RU"/>
        </w:rPr>
      </w:pPr>
    </w:p>
    <w:p w:rsidR="002C6403" w:rsidRPr="002C6403" w:rsidRDefault="002C6403" w:rsidP="002C6403">
      <w:pPr>
        <w:keepNext/>
        <w:spacing w:after="0" w:line="240" w:lineRule="auto"/>
        <w:jc w:val="center"/>
        <w:outlineLvl w:val="1"/>
        <w:rPr>
          <w:rFonts w:eastAsia="Times New Roman"/>
          <w:b/>
          <w:sz w:val="20"/>
          <w:szCs w:val="20"/>
          <w:lang w:eastAsia="ru-RU"/>
        </w:rPr>
      </w:pPr>
      <w:r w:rsidRPr="002C6403">
        <w:rPr>
          <w:rFonts w:eastAsia="Times New Roman"/>
          <w:b/>
          <w:sz w:val="20"/>
          <w:szCs w:val="20"/>
          <w:lang w:eastAsia="ru-RU"/>
        </w:rPr>
        <w:t>ПОСТАНОВЛЕНИЕ</w:t>
      </w:r>
    </w:p>
    <w:p w:rsidR="002C6403" w:rsidRPr="002C6403" w:rsidRDefault="002C6403" w:rsidP="002C6403">
      <w:pPr>
        <w:widowControl w:val="0"/>
        <w:autoSpaceDE w:val="0"/>
        <w:autoSpaceDN w:val="0"/>
        <w:adjustRightInd w:val="0"/>
        <w:spacing w:after="0" w:line="240" w:lineRule="auto"/>
        <w:ind w:firstLine="700"/>
        <w:jc w:val="center"/>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sz w:val="20"/>
          <w:szCs w:val="20"/>
          <w:lang w:eastAsia="ru-RU"/>
        </w:rPr>
        <w:t xml:space="preserve">г. Куйбышев </w:t>
      </w: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sz w:val="20"/>
          <w:szCs w:val="20"/>
          <w:lang w:eastAsia="ru-RU"/>
        </w:rPr>
        <w:t>Новосибирская область</w:t>
      </w:r>
    </w:p>
    <w:p w:rsidR="002C6403" w:rsidRPr="002C6403" w:rsidRDefault="002C6403" w:rsidP="002C6403">
      <w:pPr>
        <w:widowControl w:val="0"/>
        <w:autoSpaceDE w:val="0"/>
        <w:autoSpaceDN w:val="0"/>
        <w:adjustRightInd w:val="0"/>
        <w:spacing w:after="0" w:line="240" w:lineRule="auto"/>
        <w:jc w:val="center"/>
        <w:rPr>
          <w:rFonts w:eastAsia="Times New Roman"/>
          <w:bCs/>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r w:rsidRPr="002C6403">
        <w:rPr>
          <w:rFonts w:eastAsia="Times New Roman"/>
          <w:sz w:val="20"/>
          <w:szCs w:val="20"/>
          <w:lang w:eastAsia="ru-RU"/>
        </w:rPr>
        <w:t>19.07.2013 № 1042</w:t>
      </w:r>
    </w:p>
    <w:p w:rsidR="002C6403" w:rsidRPr="002C6403" w:rsidRDefault="002C6403" w:rsidP="002C6403">
      <w:pPr>
        <w:widowControl w:val="0"/>
        <w:autoSpaceDE w:val="0"/>
        <w:autoSpaceDN w:val="0"/>
        <w:adjustRightInd w:val="0"/>
        <w:spacing w:after="0" w:line="240" w:lineRule="auto"/>
        <w:jc w:val="center"/>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bCs/>
          <w:sz w:val="20"/>
          <w:szCs w:val="20"/>
          <w:lang w:eastAsia="ru-RU"/>
        </w:rPr>
      </w:pPr>
    </w:p>
    <w:p w:rsidR="002C6403" w:rsidRPr="002C6403" w:rsidRDefault="002C6403" w:rsidP="002C6403">
      <w:pPr>
        <w:widowControl w:val="0"/>
        <w:autoSpaceDE w:val="0"/>
        <w:autoSpaceDN w:val="0"/>
        <w:adjustRightInd w:val="0"/>
        <w:spacing w:after="0" w:line="240" w:lineRule="auto"/>
        <w:jc w:val="center"/>
        <w:rPr>
          <w:rFonts w:eastAsia="Times New Roman"/>
          <w:noProof/>
          <w:sz w:val="20"/>
          <w:szCs w:val="20"/>
          <w:lang w:eastAsia="ru-RU"/>
        </w:rPr>
      </w:pPr>
      <w:r w:rsidRPr="002C6403">
        <w:rPr>
          <w:rFonts w:eastAsia="Times New Roman"/>
          <w:noProof/>
          <w:sz w:val="20"/>
          <w:szCs w:val="20"/>
          <w:lang w:eastAsia="ru-RU"/>
        </w:rPr>
        <w:t xml:space="preserve">О внесении изменений в постановление администрации </w:t>
      </w:r>
    </w:p>
    <w:p w:rsidR="002C6403" w:rsidRPr="002C6403" w:rsidRDefault="002C6403" w:rsidP="002C6403">
      <w:pPr>
        <w:widowControl w:val="0"/>
        <w:shd w:val="clear" w:color="auto" w:fill="FFFFFF"/>
        <w:autoSpaceDE w:val="0"/>
        <w:autoSpaceDN w:val="0"/>
        <w:adjustRightInd w:val="0"/>
        <w:spacing w:after="0" w:line="240" w:lineRule="auto"/>
        <w:ind w:right="22"/>
        <w:jc w:val="center"/>
        <w:rPr>
          <w:rFonts w:eastAsia="Times New Roman"/>
          <w:sz w:val="20"/>
          <w:szCs w:val="20"/>
          <w:lang w:eastAsia="ru-RU"/>
        </w:rPr>
      </w:pPr>
      <w:r w:rsidRPr="002C6403">
        <w:rPr>
          <w:rFonts w:eastAsia="Times New Roman"/>
          <w:noProof/>
          <w:sz w:val="20"/>
          <w:szCs w:val="20"/>
          <w:lang w:eastAsia="ru-RU"/>
        </w:rPr>
        <w:t>Куйбышевского района от 22.05.2009 № 501 «</w:t>
      </w:r>
      <w:r w:rsidRPr="002C6403">
        <w:rPr>
          <w:rFonts w:eastAsia="Times New Roman"/>
          <w:sz w:val="20"/>
          <w:szCs w:val="20"/>
          <w:lang w:eastAsia="ru-RU"/>
        </w:rPr>
        <w:t xml:space="preserve">Об утверждении Порядка уведомления представителя нанимателя о фактах обращения в целях </w:t>
      </w:r>
    </w:p>
    <w:p w:rsidR="002C6403" w:rsidRPr="002C6403" w:rsidRDefault="002C6403" w:rsidP="002C6403">
      <w:pPr>
        <w:widowControl w:val="0"/>
        <w:shd w:val="clear" w:color="auto" w:fill="FFFFFF"/>
        <w:autoSpaceDE w:val="0"/>
        <w:autoSpaceDN w:val="0"/>
        <w:adjustRightInd w:val="0"/>
        <w:spacing w:after="0" w:line="240" w:lineRule="auto"/>
        <w:ind w:right="22"/>
        <w:jc w:val="center"/>
        <w:rPr>
          <w:rFonts w:eastAsia="Times New Roman"/>
          <w:sz w:val="20"/>
          <w:szCs w:val="20"/>
          <w:lang w:eastAsia="ru-RU"/>
        </w:rPr>
      </w:pPr>
      <w:r w:rsidRPr="002C6403">
        <w:rPr>
          <w:rFonts w:eastAsia="Times New Roman"/>
          <w:sz w:val="20"/>
          <w:szCs w:val="20"/>
          <w:lang w:eastAsia="ru-RU"/>
        </w:rPr>
        <w:t>склонения муниципального служащего к совершению коррупционных правонарушений в администрации Куйбышевского района</w:t>
      </w:r>
      <w:r w:rsidRPr="002C6403">
        <w:rPr>
          <w:rFonts w:eastAsia="Times New Roman"/>
          <w:noProof/>
          <w:sz w:val="20"/>
          <w:szCs w:val="20"/>
          <w:lang w:eastAsia="ru-RU"/>
        </w:rPr>
        <w:t>»</w:t>
      </w:r>
    </w:p>
    <w:p w:rsidR="002C6403" w:rsidRPr="002C6403" w:rsidRDefault="002C6403" w:rsidP="002C6403">
      <w:pPr>
        <w:widowControl w:val="0"/>
        <w:autoSpaceDE w:val="0"/>
        <w:autoSpaceDN w:val="0"/>
        <w:adjustRightInd w:val="0"/>
        <w:spacing w:after="0" w:line="240" w:lineRule="auto"/>
        <w:ind w:firstLine="851"/>
        <w:jc w:val="both"/>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ind w:firstLine="851"/>
        <w:jc w:val="both"/>
        <w:rPr>
          <w:rFonts w:eastAsia="Times New Roman"/>
          <w:sz w:val="20"/>
          <w:szCs w:val="20"/>
          <w:lang w:eastAsia="ru-RU"/>
        </w:rPr>
      </w:pPr>
    </w:p>
    <w:p w:rsidR="002C6403" w:rsidRPr="002C6403" w:rsidRDefault="002C6403" w:rsidP="002C6403">
      <w:pPr>
        <w:widowControl w:val="0"/>
        <w:autoSpaceDE w:val="0"/>
        <w:autoSpaceDN w:val="0"/>
        <w:adjustRightInd w:val="0"/>
        <w:spacing w:after="0" w:line="240" w:lineRule="auto"/>
        <w:ind w:firstLine="709"/>
        <w:jc w:val="both"/>
        <w:outlineLvl w:val="0"/>
        <w:rPr>
          <w:rFonts w:eastAsia="Times New Roman"/>
          <w:sz w:val="20"/>
          <w:szCs w:val="20"/>
          <w:lang w:eastAsia="ru-RU"/>
        </w:rPr>
      </w:pPr>
      <w:r w:rsidRPr="002C6403">
        <w:rPr>
          <w:rFonts w:eastAsia="Times New Roman"/>
          <w:sz w:val="20"/>
          <w:szCs w:val="20"/>
          <w:lang w:eastAsia="ru-RU"/>
        </w:rPr>
        <w:t>В соответствии с Федеральным законом от 25.12.2008 № 273-ФЗ «О противодействии коррупции», в целях приведения в соответствие с действующим законодательством муниципальных нормативных правовых актов, администрация Куйбышевского района</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sz w:val="20"/>
          <w:szCs w:val="20"/>
          <w:lang w:eastAsia="ru-RU"/>
        </w:rPr>
        <w:t xml:space="preserve">ПОСТАНОВЛЯЕТ: </w:t>
      </w:r>
    </w:p>
    <w:p w:rsidR="002C6403" w:rsidRPr="002C6403" w:rsidRDefault="002C6403" w:rsidP="002C6403">
      <w:pPr>
        <w:widowControl w:val="0"/>
        <w:shd w:val="clear" w:color="auto" w:fill="FFFFFF"/>
        <w:autoSpaceDE w:val="0"/>
        <w:autoSpaceDN w:val="0"/>
        <w:adjustRightInd w:val="0"/>
        <w:spacing w:after="0" w:line="240" w:lineRule="auto"/>
        <w:ind w:right="22" w:firstLine="708"/>
        <w:jc w:val="both"/>
        <w:rPr>
          <w:rFonts w:eastAsia="Times New Roman"/>
          <w:sz w:val="20"/>
          <w:szCs w:val="20"/>
          <w:lang w:eastAsia="ru-RU"/>
        </w:rPr>
      </w:pPr>
      <w:r w:rsidRPr="002C6403">
        <w:rPr>
          <w:rFonts w:eastAsia="Times New Roman"/>
          <w:sz w:val="20"/>
          <w:szCs w:val="20"/>
          <w:lang w:eastAsia="ru-RU"/>
        </w:rPr>
        <w:t>1. Внести в Порядок уведомления представителя нанимателя о фактах обращения в целях склонения муниципального служащего к совершению коррупционных правонарушений в администрации Куйбышевского района, утвержденный</w:t>
      </w:r>
      <w:r w:rsidRPr="002C6403">
        <w:rPr>
          <w:rFonts w:eastAsia="Times New Roman"/>
          <w:noProof/>
          <w:sz w:val="20"/>
          <w:szCs w:val="20"/>
          <w:lang w:eastAsia="ru-RU"/>
        </w:rPr>
        <w:t xml:space="preserve"> постановлением администрации Куйбышевского района от 22.05.2009 № 501 следующие изменения:</w:t>
      </w:r>
    </w:p>
    <w:p w:rsidR="002C6403" w:rsidRPr="002C6403" w:rsidRDefault="002C6403" w:rsidP="002C6403">
      <w:pPr>
        <w:widowControl w:val="0"/>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noProof/>
          <w:sz w:val="20"/>
          <w:szCs w:val="20"/>
          <w:lang w:eastAsia="ru-RU"/>
        </w:rPr>
        <w:t>1) в пункте 6 слова «</w:t>
      </w:r>
      <w:r w:rsidRPr="002C6403">
        <w:rPr>
          <w:rFonts w:eastAsia="Times New Roman"/>
          <w:sz w:val="20"/>
          <w:szCs w:val="20"/>
          <w:lang w:eastAsia="ru-RU"/>
        </w:rPr>
        <w:t>За организацию проверки отвечает заместитель</w:t>
      </w:r>
      <w:r w:rsidRPr="002C6403">
        <w:rPr>
          <w:rFonts w:eastAsia="Times New Roman"/>
          <w:sz w:val="20"/>
          <w:szCs w:val="20"/>
          <w:lang w:eastAsia="ru-RU"/>
        </w:rPr>
        <w:br/>
        <w:t xml:space="preserve">начальника управления делами - начальник организационно-контрольного отдела» заменить словами </w:t>
      </w:r>
      <w:r w:rsidRPr="002C6403">
        <w:rPr>
          <w:rFonts w:eastAsia="Times New Roman"/>
          <w:noProof/>
          <w:sz w:val="20"/>
          <w:szCs w:val="20"/>
          <w:lang w:eastAsia="ru-RU"/>
        </w:rPr>
        <w:t>«</w:t>
      </w:r>
      <w:r w:rsidRPr="002C6403">
        <w:rPr>
          <w:rFonts w:eastAsia="Times New Roman"/>
          <w:sz w:val="20"/>
          <w:szCs w:val="20"/>
          <w:lang w:eastAsia="ru-RU"/>
        </w:rPr>
        <w:t>За организацию проверки отвечает заместитель</w:t>
      </w:r>
      <w:r w:rsidRPr="002C6403">
        <w:rPr>
          <w:rFonts w:eastAsia="Times New Roman"/>
          <w:sz w:val="20"/>
          <w:szCs w:val="20"/>
          <w:lang w:eastAsia="ru-RU"/>
        </w:rPr>
        <w:br/>
        <w:t>главы администрации – управляющий делами администрации Куйбышевского района».</w:t>
      </w:r>
    </w:p>
    <w:p w:rsidR="002C6403" w:rsidRPr="002C6403" w:rsidRDefault="002C6403" w:rsidP="002C6403">
      <w:pPr>
        <w:autoSpaceDE w:val="0"/>
        <w:autoSpaceDN w:val="0"/>
        <w:adjustRightInd w:val="0"/>
        <w:spacing w:after="0" w:line="240" w:lineRule="auto"/>
        <w:ind w:firstLine="709"/>
        <w:jc w:val="both"/>
        <w:rPr>
          <w:rFonts w:eastAsia="Times New Roman"/>
          <w:sz w:val="20"/>
          <w:szCs w:val="20"/>
          <w:lang w:eastAsia="ru-RU"/>
        </w:rPr>
      </w:pPr>
      <w:r w:rsidRPr="002C6403">
        <w:rPr>
          <w:rFonts w:eastAsia="Times New Roman"/>
          <w:bCs/>
          <w:sz w:val="20"/>
          <w:szCs w:val="20"/>
          <w:lang w:eastAsia="ru-RU"/>
        </w:rPr>
        <w:t xml:space="preserve">2. </w:t>
      </w:r>
      <w:r w:rsidRPr="002C6403">
        <w:rPr>
          <w:rFonts w:eastAsia="Times New Roman"/>
          <w:sz w:val="20"/>
          <w:szCs w:val="20"/>
          <w:lang w:eastAsia="ru-RU"/>
        </w:rPr>
        <w:t>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«Информационный вестник».</w:t>
      </w:r>
    </w:p>
    <w:p w:rsidR="002C6403" w:rsidRPr="002C6403" w:rsidRDefault="002C6403" w:rsidP="002C6403">
      <w:pPr>
        <w:widowControl w:val="0"/>
        <w:tabs>
          <w:tab w:val="left" w:pos="7605"/>
        </w:tabs>
        <w:autoSpaceDE w:val="0"/>
        <w:autoSpaceDN w:val="0"/>
        <w:adjustRightInd w:val="0"/>
        <w:spacing w:after="0" w:line="240" w:lineRule="auto"/>
        <w:jc w:val="both"/>
        <w:rPr>
          <w:rFonts w:eastAsia="Times New Roman"/>
          <w:sz w:val="20"/>
          <w:szCs w:val="20"/>
          <w:lang w:eastAsia="ru-RU"/>
        </w:rPr>
      </w:pPr>
    </w:p>
    <w:p w:rsidR="002C6403" w:rsidRPr="002C6403" w:rsidRDefault="002C6403" w:rsidP="002C6403">
      <w:pPr>
        <w:widowControl w:val="0"/>
        <w:tabs>
          <w:tab w:val="left" w:pos="7605"/>
        </w:tabs>
        <w:autoSpaceDE w:val="0"/>
        <w:autoSpaceDN w:val="0"/>
        <w:adjustRightInd w:val="0"/>
        <w:spacing w:after="0" w:line="240" w:lineRule="auto"/>
        <w:jc w:val="both"/>
        <w:rPr>
          <w:rFonts w:eastAsia="Times New Roman"/>
          <w:sz w:val="20"/>
          <w:szCs w:val="20"/>
          <w:lang w:eastAsia="ru-RU"/>
        </w:rPr>
      </w:pPr>
      <w:r w:rsidRPr="002C6403">
        <w:rPr>
          <w:rFonts w:eastAsia="Times New Roman"/>
          <w:sz w:val="20"/>
          <w:szCs w:val="20"/>
          <w:lang w:eastAsia="ru-RU"/>
        </w:rPr>
        <w:t xml:space="preserve">Глава Куйбышевского района                                                      </w:t>
      </w:r>
      <w:r>
        <w:rPr>
          <w:rFonts w:eastAsia="Times New Roman"/>
          <w:sz w:val="20"/>
          <w:szCs w:val="20"/>
          <w:lang w:eastAsia="ru-RU"/>
        </w:rPr>
        <w:t xml:space="preserve">                                                                  </w:t>
      </w:r>
      <w:r w:rsidRPr="002C6403">
        <w:rPr>
          <w:rFonts w:eastAsia="Times New Roman"/>
          <w:sz w:val="20"/>
          <w:szCs w:val="20"/>
          <w:lang w:eastAsia="ru-RU"/>
        </w:rPr>
        <w:t xml:space="preserve">                 В.А. Функ</w:t>
      </w:r>
    </w:p>
    <w:p w:rsidR="002C6403" w:rsidRPr="002C6403" w:rsidRDefault="002C6403" w:rsidP="002C6403">
      <w:pPr>
        <w:widowControl w:val="0"/>
        <w:tabs>
          <w:tab w:val="left" w:pos="7605"/>
        </w:tabs>
        <w:autoSpaceDE w:val="0"/>
        <w:autoSpaceDN w:val="0"/>
        <w:adjustRightInd w:val="0"/>
        <w:spacing w:after="0" w:line="240" w:lineRule="auto"/>
        <w:jc w:val="both"/>
        <w:rPr>
          <w:rFonts w:eastAsia="Times New Roman"/>
          <w:sz w:val="20"/>
          <w:szCs w:val="20"/>
          <w:lang w:eastAsia="ru-RU"/>
        </w:rPr>
      </w:pPr>
    </w:p>
    <w:p w:rsidR="002C6403" w:rsidRDefault="002C6403" w:rsidP="00D31BD0">
      <w:pPr>
        <w:tabs>
          <w:tab w:val="right" w:pos="9900"/>
        </w:tabs>
        <w:spacing w:after="0" w:line="240" w:lineRule="auto"/>
        <w:rPr>
          <w:rFonts w:eastAsia="Times New Roman"/>
          <w:sz w:val="20"/>
          <w:szCs w:val="20"/>
          <w:lang w:eastAsia="ru-RU"/>
        </w:rPr>
      </w:pPr>
      <w:r>
        <w:rPr>
          <w:rFonts w:eastAsia="Times New Roman"/>
          <w:sz w:val="20"/>
          <w:szCs w:val="20"/>
          <w:lang w:eastAsia="ru-RU"/>
        </w:rPr>
        <w:t xml:space="preserve">      </w:t>
      </w:r>
    </w:p>
    <w:p w:rsidR="00D31BD0" w:rsidRPr="00D31BD0" w:rsidRDefault="00D31BD0" w:rsidP="00D31BD0">
      <w:pPr>
        <w:keepNext/>
        <w:spacing w:after="0" w:line="240" w:lineRule="auto"/>
        <w:jc w:val="center"/>
        <w:outlineLvl w:val="0"/>
        <w:rPr>
          <w:rFonts w:eastAsia="Times New Roman"/>
          <w:b/>
          <w:sz w:val="20"/>
          <w:szCs w:val="20"/>
          <w:lang w:eastAsia="ru-RU"/>
        </w:rPr>
      </w:pPr>
      <w:r w:rsidRPr="00D31BD0">
        <w:rPr>
          <w:rFonts w:eastAsia="Times New Roman"/>
          <w:b/>
          <w:sz w:val="20"/>
          <w:szCs w:val="20"/>
          <w:lang w:eastAsia="ru-RU"/>
        </w:rPr>
        <w:t>АДМИНИСТРАЦИЯ КУЙБЫШЕВСКОГО РАЙОНА</w:t>
      </w:r>
    </w:p>
    <w:p w:rsidR="00D31BD0" w:rsidRPr="00D31BD0" w:rsidRDefault="00D31BD0" w:rsidP="00D31BD0">
      <w:pPr>
        <w:keepNext/>
        <w:spacing w:after="0" w:line="240" w:lineRule="auto"/>
        <w:jc w:val="center"/>
        <w:outlineLvl w:val="1"/>
        <w:rPr>
          <w:rFonts w:eastAsia="Times New Roman"/>
          <w:b/>
          <w:sz w:val="20"/>
          <w:szCs w:val="20"/>
          <w:lang w:eastAsia="ru-RU"/>
        </w:rPr>
      </w:pPr>
    </w:p>
    <w:p w:rsidR="00D31BD0" w:rsidRPr="00D31BD0" w:rsidRDefault="00D31BD0" w:rsidP="00D31BD0">
      <w:pPr>
        <w:keepNext/>
        <w:spacing w:after="0" w:line="240" w:lineRule="auto"/>
        <w:jc w:val="center"/>
        <w:outlineLvl w:val="1"/>
        <w:rPr>
          <w:rFonts w:eastAsia="Times New Roman"/>
          <w:b/>
          <w:sz w:val="20"/>
          <w:szCs w:val="20"/>
          <w:lang w:eastAsia="ru-RU"/>
        </w:rPr>
      </w:pPr>
      <w:r w:rsidRPr="00D31BD0">
        <w:rPr>
          <w:rFonts w:eastAsia="Times New Roman"/>
          <w:b/>
          <w:sz w:val="20"/>
          <w:szCs w:val="20"/>
          <w:lang w:eastAsia="ru-RU"/>
        </w:rPr>
        <w:t>ПОСТАНОВЛЕНИЕ</w:t>
      </w:r>
    </w:p>
    <w:p w:rsidR="00D31BD0" w:rsidRPr="00D31BD0" w:rsidRDefault="00D31BD0" w:rsidP="00D31BD0">
      <w:pPr>
        <w:widowControl w:val="0"/>
        <w:autoSpaceDE w:val="0"/>
        <w:autoSpaceDN w:val="0"/>
        <w:adjustRightInd w:val="0"/>
        <w:spacing w:after="0" w:line="240" w:lineRule="auto"/>
        <w:ind w:firstLine="700"/>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 xml:space="preserve">г. Куйбышев </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Новосибирская область</w:t>
      </w: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19.07.2013 № 1043</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bCs/>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 xml:space="preserve">О внесении изменений в постановление администрации </w:t>
      </w: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lastRenderedPageBreak/>
        <w:t xml:space="preserve">Куйбышевского района от 02.07.2012 № 1031 «О создании комиссии по противодействию коррупции в органах месного самоуправления </w:t>
      </w:r>
    </w:p>
    <w:p w:rsidR="00D31BD0" w:rsidRPr="00D31BD0" w:rsidRDefault="00D31BD0" w:rsidP="00D31BD0">
      <w:pPr>
        <w:widowControl w:val="0"/>
        <w:autoSpaceDE w:val="0"/>
        <w:autoSpaceDN w:val="0"/>
        <w:adjustRightInd w:val="0"/>
        <w:spacing w:after="0" w:line="240" w:lineRule="auto"/>
        <w:jc w:val="center"/>
        <w:rPr>
          <w:rFonts w:eastAsia="Times New Roman"/>
          <w:noProof/>
          <w:sz w:val="20"/>
          <w:szCs w:val="20"/>
          <w:lang w:eastAsia="ru-RU"/>
        </w:rPr>
      </w:pPr>
      <w:r w:rsidRPr="00D31BD0">
        <w:rPr>
          <w:rFonts w:eastAsia="Times New Roman"/>
          <w:noProof/>
          <w:sz w:val="20"/>
          <w:szCs w:val="20"/>
          <w:lang w:eastAsia="ru-RU"/>
        </w:rPr>
        <w:t>Куйбышевского района»</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ind w:left="143" w:firstLine="557"/>
        <w:jc w:val="both"/>
        <w:rPr>
          <w:rFonts w:eastAsia="Times New Roman"/>
          <w:sz w:val="20"/>
          <w:szCs w:val="20"/>
          <w:lang w:eastAsia="ru-RU"/>
        </w:rPr>
      </w:pPr>
      <w:r w:rsidRPr="00D31BD0">
        <w:rPr>
          <w:rFonts w:eastAsia="Times New Roman"/>
          <w:sz w:val="20"/>
          <w:szCs w:val="20"/>
          <w:lang w:eastAsia="ru-RU"/>
        </w:rPr>
        <w:t>В связи с кадровыми изменениями, администрация Куйбышевского района</w:t>
      </w:r>
    </w:p>
    <w:p w:rsidR="00D31BD0" w:rsidRPr="00D31BD0" w:rsidRDefault="00D31BD0" w:rsidP="00D31BD0">
      <w:pPr>
        <w:autoSpaceDE w:val="0"/>
        <w:autoSpaceDN w:val="0"/>
        <w:adjustRightInd w:val="0"/>
        <w:spacing w:after="0" w:line="240" w:lineRule="auto"/>
        <w:ind w:firstLine="700"/>
        <w:jc w:val="both"/>
        <w:outlineLvl w:val="0"/>
        <w:rPr>
          <w:rFonts w:eastAsia="Times New Roman"/>
          <w:sz w:val="20"/>
          <w:szCs w:val="20"/>
          <w:lang w:eastAsia="ru-RU"/>
        </w:rPr>
      </w:pPr>
      <w:r w:rsidRPr="00D31BD0">
        <w:rPr>
          <w:rFonts w:eastAsia="Times New Roman"/>
          <w:sz w:val="20"/>
          <w:szCs w:val="20"/>
          <w:lang w:eastAsia="ru-RU"/>
        </w:rPr>
        <w:t xml:space="preserve">ПОСТАНОВЛЯЕТ: </w:t>
      </w:r>
    </w:p>
    <w:p w:rsidR="00D31BD0" w:rsidRPr="00D31BD0" w:rsidRDefault="00D31BD0" w:rsidP="00D31BD0">
      <w:pPr>
        <w:widowControl w:val="0"/>
        <w:autoSpaceDE w:val="0"/>
        <w:autoSpaceDN w:val="0"/>
        <w:adjustRightInd w:val="0"/>
        <w:spacing w:after="0" w:line="240" w:lineRule="auto"/>
        <w:ind w:firstLine="708"/>
        <w:jc w:val="both"/>
        <w:rPr>
          <w:rFonts w:eastAsia="Times New Roman"/>
          <w:noProof/>
          <w:sz w:val="20"/>
          <w:szCs w:val="20"/>
          <w:lang w:eastAsia="ru-RU"/>
        </w:rPr>
      </w:pPr>
      <w:r w:rsidRPr="00D31BD0">
        <w:rPr>
          <w:rFonts w:eastAsia="Times New Roman"/>
          <w:sz w:val="20"/>
          <w:szCs w:val="20"/>
          <w:lang w:eastAsia="ru-RU"/>
        </w:rPr>
        <w:t xml:space="preserve">1. Внести в постановление </w:t>
      </w:r>
      <w:r w:rsidRPr="00D31BD0">
        <w:rPr>
          <w:rFonts w:eastAsia="Times New Roman"/>
          <w:noProof/>
          <w:sz w:val="20"/>
          <w:szCs w:val="20"/>
          <w:lang w:eastAsia="ru-RU"/>
        </w:rPr>
        <w:t>администрации Куйбышевского района от 02.07.2012 № 1031 «О создании комиссии по противодействию коррупции в органах месного самоуправления Куйбышевского района» следующие изменения:</w:t>
      </w:r>
    </w:p>
    <w:p w:rsidR="00D31BD0" w:rsidRPr="00D31BD0" w:rsidRDefault="00D31BD0" w:rsidP="00D31BD0">
      <w:pPr>
        <w:widowControl w:val="0"/>
        <w:autoSpaceDE w:val="0"/>
        <w:autoSpaceDN w:val="0"/>
        <w:adjustRightInd w:val="0"/>
        <w:spacing w:after="0" w:line="240" w:lineRule="auto"/>
        <w:ind w:firstLine="708"/>
        <w:jc w:val="both"/>
        <w:rPr>
          <w:rFonts w:eastAsia="Times New Roman"/>
          <w:noProof/>
          <w:sz w:val="20"/>
          <w:szCs w:val="20"/>
          <w:lang w:eastAsia="ru-RU"/>
        </w:rPr>
      </w:pPr>
      <w:r w:rsidRPr="00D31BD0">
        <w:rPr>
          <w:rFonts w:eastAsia="Times New Roman"/>
          <w:noProof/>
          <w:sz w:val="20"/>
          <w:szCs w:val="20"/>
          <w:lang w:eastAsia="ru-RU"/>
        </w:rPr>
        <w:t>1) приложение 1 изложить в редакции приложения к настоящему постановлению.</w:t>
      </w:r>
    </w:p>
    <w:p w:rsidR="00D31BD0" w:rsidRPr="00D31BD0" w:rsidRDefault="00D31BD0" w:rsidP="00D31BD0">
      <w:pPr>
        <w:widowControl w:val="0"/>
        <w:tabs>
          <w:tab w:val="left" w:pos="-851"/>
          <w:tab w:val="left" w:pos="720"/>
        </w:tabs>
        <w:autoSpaceDE w:val="0"/>
        <w:autoSpaceDN w:val="0"/>
        <w:adjustRightInd w:val="0"/>
        <w:spacing w:after="0" w:line="240" w:lineRule="auto"/>
        <w:ind w:right="21"/>
        <w:jc w:val="both"/>
        <w:rPr>
          <w:rFonts w:eastAsia="Times New Roman"/>
          <w:sz w:val="20"/>
          <w:szCs w:val="20"/>
          <w:lang w:eastAsia="ru-RU"/>
        </w:rPr>
      </w:pPr>
      <w:r w:rsidRPr="00D31BD0">
        <w:rPr>
          <w:rFonts w:eastAsia="Times New Roman"/>
          <w:bCs/>
          <w:sz w:val="20"/>
          <w:szCs w:val="20"/>
          <w:lang w:eastAsia="ru-RU"/>
        </w:rPr>
        <w:tab/>
        <w:t xml:space="preserve">2. </w:t>
      </w:r>
      <w:r w:rsidRPr="00D31BD0">
        <w:rPr>
          <w:rFonts w:eastAsia="Times New Roman"/>
          <w:sz w:val="20"/>
          <w:szCs w:val="20"/>
          <w:lang w:eastAsia="ru-RU"/>
        </w:rPr>
        <w:t>Отделу по работе с общественностью и СМИ управления делами администрации Куйбышевского района опубликовать постановление в периодическом печатном издании органа местного самоуправления Куйбышевского района «Информационный вестник».</w:t>
      </w:r>
    </w:p>
    <w:p w:rsidR="00D31BD0" w:rsidRPr="00D31BD0" w:rsidRDefault="00D31BD0" w:rsidP="00D31BD0">
      <w:pPr>
        <w:widowControl w:val="0"/>
        <w:tabs>
          <w:tab w:val="left" w:pos="6540"/>
        </w:tabs>
        <w:autoSpaceDE w:val="0"/>
        <w:autoSpaceDN w:val="0"/>
        <w:adjustRightInd w:val="0"/>
        <w:spacing w:after="0" w:line="240" w:lineRule="auto"/>
        <w:ind w:firstLine="851"/>
        <w:jc w:val="both"/>
        <w:rPr>
          <w:rFonts w:eastAsia="Times New Roman"/>
          <w:sz w:val="20"/>
          <w:szCs w:val="20"/>
          <w:lang w:eastAsia="ru-RU"/>
        </w:rPr>
      </w:pPr>
    </w:p>
    <w:p w:rsidR="00D31BD0" w:rsidRPr="00D31BD0" w:rsidRDefault="00D31BD0" w:rsidP="00D31BD0">
      <w:pPr>
        <w:widowControl w:val="0"/>
        <w:tabs>
          <w:tab w:val="left" w:pos="7605"/>
        </w:tabs>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Глава Куйбышевского района                                                        </w:t>
      </w:r>
      <w:r w:rsidR="002C6403">
        <w:rPr>
          <w:rFonts w:eastAsia="Times New Roman"/>
          <w:sz w:val="20"/>
          <w:szCs w:val="20"/>
          <w:lang w:eastAsia="ru-RU"/>
        </w:rPr>
        <w:t xml:space="preserve">                                                                  </w:t>
      </w:r>
      <w:r w:rsidRPr="00D31BD0">
        <w:rPr>
          <w:rFonts w:eastAsia="Times New Roman"/>
          <w:sz w:val="20"/>
          <w:szCs w:val="20"/>
          <w:lang w:eastAsia="ru-RU"/>
        </w:rPr>
        <w:t xml:space="preserve">               В.А. Функ</w:t>
      </w:r>
    </w:p>
    <w:p w:rsidR="00D31BD0" w:rsidRPr="00D31BD0" w:rsidRDefault="00D31BD0" w:rsidP="00D31BD0">
      <w:pPr>
        <w:widowControl w:val="0"/>
        <w:autoSpaceDE w:val="0"/>
        <w:autoSpaceDN w:val="0"/>
        <w:adjustRightInd w:val="0"/>
        <w:spacing w:after="0" w:line="240" w:lineRule="auto"/>
        <w:ind w:firstLine="851"/>
        <w:jc w:val="both"/>
        <w:rPr>
          <w:rFonts w:eastAsia="Times New Roman"/>
          <w:sz w:val="20"/>
          <w:szCs w:val="20"/>
          <w:lang w:eastAsia="ru-RU"/>
        </w:rPr>
      </w:pPr>
      <w:r w:rsidRPr="00D31BD0">
        <w:rPr>
          <w:rFonts w:eastAsia="Times New Roman"/>
          <w:sz w:val="20"/>
          <w:szCs w:val="20"/>
          <w:lang w:eastAsia="ru-RU"/>
        </w:rPr>
        <w:t xml:space="preserve">     </w:t>
      </w:r>
    </w:p>
    <w:p w:rsidR="00D31BD0" w:rsidRPr="00D31BD0" w:rsidRDefault="00D31BD0" w:rsidP="00D31BD0">
      <w:pPr>
        <w:widowControl w:val="0"/>
        <w:autoSpaceDE w:val="0"/>
        <w:autoSpaceDN w:val="0"/>
        <w:adjustRightInd w:val="0"/>
        <w:spacing w:after="0" w:line="240" w:lineRule="auto"/>
        <w:ind w:firstLine="851"/>
        <w:jc w:val="right"/>
        <w:rPr>
          <w:rFonts w:eastAsia="Times New Roman"/>
          <w:sz w:val="20"/>
          <w:szCs w:val="20"/>
          <w:lang w:eastAsia="ru-RU"/>
        </w:rPr>
      </w:pPr>
    </w:p>
    <w:p w:rsidR="00D31BD0" w:rsidRPr="00D31BD0" w:rsidRDefault="00D31BD0" w:rsidP="00D31BD0">
      <w:pPr>
        <w:widowControl w:val="0"/>
        <w:autoSpaceDE w:val="0"/>
        <w:autoSpaceDN w:val="0"/>
        <w:adjustRightInd w:val="0"/>
        <w:spacing w:after="0" w:line="220" w:lineRule="auto"/>
        <w:ind w:right="-8"/>
        <w:jc w:val="both"/>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ind w:firstLine="5245"/>
        <w:jc w:val="center"/>
        <w:outlineLvl w:val="0"/>
        <w:rPr>
          <w:rFonts w:eastAsia="Times New Roman"/>
          <w:sz w:val="20"/>
          <w:szCs w:val="20"/>
          <w:lang w:eastAsia="ru-RU"/>
        </w:rPr>
      </w:pPr>
      <w:r w:rsidRPr="00D31BD0">
        <w:rPr>
          <w:rFonts w:eastAsia="Times New Roman"/>
          <w:sz w:val="20"/>
          <w:szCs w:val="20"/>
          <w:lang w:eastAsia="ru-RU"/>
        </w:rPr>
        <w:t xml:space="preserve">ПРИЛОЖЕНИЕ </w:t>
      </w:r>
    </w:p>
    <w:p w:rsidR="00D31BD0" w:rsidRPr="00D31BD0" w:rsidRDefault="00D31BD0" w:rsidP="00D31BD0">
      <w:pPr>
        <w:widowControl w:val="0"/>
        <w:autoSpaceDE w:val="0"/>
        <w:autoSpaceDN w:val="0"/>
        <w:adjustRightInd w:val="0"/>
        <w:spacing w:after="0" w:line="240" w:lineRule="auto"/>
        <w:ind w:firstLine="5245"/>
        <w:jc w:val="center"/>
        <w:outlineLvl w:val="0"/>
        <w:rPr>
          <w:rFonts w:eastAsia="Times New Roman"/>
          <w:sz w:val="20"/>
          <w:szCs w:val="20"/>
          <w:lang w:eastAsia="ru-RU"/>
        </w:rPr>
      </w:pPr>
      <w:r w:rsidRPr="00D31BD0">
        <w:rPr>
          <w:rFonts w:eastAsia="Times New Roman"/>
          <w:sz w:val="20"/>
          <w:szCs w:val="20"/>
          <w:lang w:eastAsia="ru-RU"/>
        </w:rPr>
        <w:t>к постановлению администрации</w:t>
      </w:r>
    </w:p>
    <w:p w:rsidR="00D31BD0" w:rsidRPr="00D31BD0" w:rsidRDefault="00D31BD0" w:rsidP="00D31BD0">
      <w:pPr>
        <w:widowControl w:val="0"/>
        <w:autoSpaceDE w:val="0"/>
        <w:autoSpaceDN w:val="0"/>
        <w:adjustRightInd w:val="0"/>
        <w:spacing w:after="0" w:line="240" w:lineRule="auto"/>
        <w:ind w:firstLine="5245"/>
        <w:jc w:val="center"/>
        <w:outlineLvl w:val="0"/>
        <w:rPr>
          <w:rFonts w:eastAsia="Times New Roman"/>
          <w:sz w:val="20"/>
          <w:szCs w:val="20"/>
          <w:lang w:eastAsia="ru-RU"/>
        </w:rPr>
      </w:pPr>
      <w:r w:rsidRPr="00D31BD0">
        <w:rPr>
          <w:rFonts w:eastAsia="Times New Roman"/>
          <w:sz w:val="20"/>
          <w:szCs w:val="20"/>
          <w:lang w:eastAsia="ru-RU"/>
        </w:rPr>
        <w:t>Куйбышевского района</w:t>
      </w: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 xml:space="preserve">                                                                  </w:t>
      </w:r>
      <w:r>
        <w:rPr>
          <w:rFonts w:eastAsia="Times New Roman"/>
          <w:sz w:val="20"/>
          <w:szCs w:val="20"/>
          <w:lang w:eastAsia="ru-RU"/>
        </w:rPr>
        <w:t xml:space="preserve">                                    </w:t>
      </w:r>
      <w:r w:rsidRPr="00D31BD0">
        <w:rPr>
          <w:rFonts w:eastAsia="Times New Roman"/>
          <w:sz w:val="20"/>
          <w:szCs w:val="20"/>
          <w:lang w:eastAsia="ru-RU"/>
        </w:rPr>
        <w:t xml:space="preserve">    от </w:t>
      </w:r>
      <w:r>
        <w:rPr>
          <w:rFonts w:eastAsia="Times New Roman"/>
          <w:sz w:val="20"/>
          <w:szCs w:val="20"/>
          <w:lang w:eastAsia="ru-RU"/>
        </w:rPr>
        <w:t>19</w:t>
      </w:r>
      <w:r w:rsidRPr="00D31BD0">
        <w:rPr>
          <w:rFonts w:eastAsia="Times New Roman"/>
          <w:sz w:val="20"/>
          <w:szCs w:val="20"/>
          <w:lang w:eastAsia="ru-RU"/>
        </w:rPr>
        <w:t>.</w:t>
      </w:r>
      <w:r>
        <w:rPr>
          <w:rFonts w:eastAsia="Times New Roman"/>
          <w:sz w:val="20"/>
          <w:szCs w:val="20"/>
          <w:lang w:eastAsia="ru-RU"/>
        </w:rPr>
        <w:t>07</w:t>
      </w:r>
      <w:r w:rsidRPr="00D31BD0">
        <w:rPr>
          <w:rFonts w:eastAsia="Times New Roman"/>
          <w:sz w:val="20"/>
          <w:szCs w:val="20"/>
          <w:lang w:eastAsia="ru-RU"/>
        </w:rPr>
        <w:t xml:space="preserve">.2013 № </w:t>
      </w:r>
      <w:r>
        <w:rPr>
          <w:rFonts w:eastAsia="Times New Roman"/>
          <w:sz w:val="20"/>
          <w:szCs w:val="20"/>
          <w:lang w:eastAsia="ru-RU"/>
        </w:rPr>
        <w:t>1047</w:t>
      </w:r>
    </w:p>
    <w:p w:rsidR="00D31BD0" w:rsidRPr="00D31BD0" w:rsidRDefault="00D31BD0" w:rsidP="00D31BD0">
      <w:pPr>
        <w:widowControl w:val="0"/>
        <w:autoSpaceDE w:val="0"/>
        <w:autoSpaceDN w:val="0"/>
        <w:adjustRightInd w:val="0"/>
        <w:spacing w:after="0" w:line="240" w:lineRule="auto"/>
        <w:ind w:firstLine="540"/>
        <w:jc w:val="both"/>
        <w:rPr>
          <w:rFonts w:eastAsia="Times New Roman"/>
          <w:sz w:val="20"/>
          <w:szCs w:val="20"/>
          <w:lang w:eastAsia="ru-RU"/>
        </w:rPr>
      </w:pPr>
    </w:p>
    <w:p w:rsidR="00D31BD0" w:rsidRPr="00D31BD0" w:rsidRDefault="00D31BD0" w:rsidP="00D31BD0">
      <w:pPr>
        <w:autoSpaceDE w:val="0"/>
        <w:autoSpaceDN w:val="0"/>
        <w:adjustRightInd w:val="0"/>
        <w:spacing w:after="0" w:line="240" w:lineRule="auto"/>
        <w:jc w:val="center"/>
        <w:rPr>
          <w:rFonts w:eastAsia="Times New Roman"/>
          <w:b/>
          <w:bCs/>
          <w:sz w:val="20"/>
          <w:szCs w:val="20"/>
          <w:lang w:eastAsia="ru-RU"/>
        </w:rPr>
      </w:pPr>
      <w:r w:rsidRPr="00D31BD0">
        <w:rPr>
          <w:rFonts w:eastAsia="Times New Roman"/>
          <w:b/>
          <w:bCs/>
          <w:sz w:val="20"/>
          <w:szCs w:val="20"/>
          <w:lang w:eastAsia="ru-RU"/>
        </w:rPr>
        <w:t>СОСТАВ</w:t>
      </w:r>
    </w:p>
    <w:p w:rsidR="00D31BD0" w:rsidRPr="00D31BD0" w:rsidRDefault="00D31BD0" w:rsidP="00D31BD0">
      <w:pPr>
        <w:autoSpaceDE w:val="0"/>
        <w:autoSpaceDN w:val="0"/>
        <w:adjustRightInd w:val="0"/>
        <w:spacing w:after="0" w:line="240" w:lineRule="auto"/>
        <w:ind w:left="-360" w:firstLine="360"/>
        <w:jc w:val="center"/>
        <w:rPr>
          <w:rFonts w:eastAsia="Times New Roman"/>
          <w:b/>
          <w:bCs/>
          <w:noProof/>
          <w:sz w:val="20"/>
          <w:szCs w:val="20"/>
          <w:lang w:eastAsia="ru-RU"/>
        </w:rPr>
      </w:pPr>
      <w:r w:rsidRPr="00D31BD0">
        <w:rPr>
          <w:rFonts w:eastAsia="Times New Roman"/>
          <w:b/>
          <w:bCs/>
          <w:noProof/>
          <w:sz w:val="20"/>
          <w:szCs w:val="20"/>
          <w:lang w:eastAsia="ru-RU"/>
        </w:rPr>
        <w:t xml:space="preserve">совета по противодействию коррупции при </w:t>
      </w:r>
    </w:p>
    <w:p w:rsidR="00D31BD0" w:rsidRPr="00D31BD0" w:rsidRDefault="00D31BD0" w:rsidP="00D31BD0">
      <w:pPr>
        <w:autoSpaceDE w:val="0"/>
        <w:autoSpaceDN w:val="0"/>
        <w:adjustRightInd w:val="0"/>
        <w:spacing w:after="0" w:line="240" w:lineRule="auto"/>
        <w:ind w:left="-360" w:firstLine="360"/>
        <w:jc w:val="center"/>
        <w:rPr>
          <w:rFonts w:eastAsia="Times New Roman"/>
          <w:b/>
          <w:bCs/>
          <w:noProof/>
          <w:sz w:val="20"/>
          <w:szCs w:val="20"/>
          <w:lang w:eastAsia="ru-RU"/>
        </w:rPr>
      </w:pPr>
      <w:r w:rsidRPr="00D31BD0">
        <w:rPr>
          <w:rFonts w:eastAsia="Times New Roman"/>
          <w:b/>
          <w:bCs/>
          <w:noProof/>
          <w:sz w:val="20"/>
          <w:szCs w:val="20"/>
          <w:lang w:eastAsia="ru-RU"/>
        </w:rPr>
        <w:t>администрации Куйбышевского района</w:t>
      </w:r>
    </w:p>
    <w:p w:rsidR="00D31BD0" w:rsidRPr="00D31BD0" w:rsidRDefault="00D31BD0" w:rsidP="00D31BD0">
      <w:pPr>
        <w:autoSpaceDE w:val="0"/>
        <w:autoSpaceDN w:val="0"/>
        <w:adjustRightInd w:val="0"/>
        <w:spacing w:after="0" w:line="240" w:lineRule="auto"/>
        <w:ind w:left="-360" w:firstLine="360"/>
        <w:jc w:val="center"/>
        <w:rPr>
          <w:rFonts w:eastAsia="Times New Roman"/>
          <w:b/>
          <w:sz w:val="20"/>
          <w:szCs w:val="20"/>
          <w:lang w:eastAsia="ru-RU"/>
        </w:rPr>
      </w:pPr>
    </w:p>
    <w:tbl>
      <w:tblPr>
        <w:tblW w:w="9497" w:type="dxa"/>
        <w:tblInd w:w="250" w:type="dxa"/>
        <w:tblLayout w:type="fixed"/>
        <w:tblLook w:val="01E0"/>
      </w:tblPr>
      <w:tblGrid>
        <w:gridCol w:w="2943"/>
        <w:gridCol w:w="317"/>
        <w:gridCol w:w="6237"/>
      </w:tblGrid>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Функ  Виктор Александрович</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 xml:space="preserve">Глава Куйбышевского района, председатель комиссии; </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Бочкарев Андрей Алексеевич</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Первый заместитель Главы администрации Куйбышевского района,</w:t>
            </w:r>
            <w:r w:rsidRPr="00D31BD0">
              <w:rPr>
                <w:rFonts w:ascii="Courier New" w:eastAsia="Times New Roman" w:hAnsi="Courier New" w:cs="Courier New"/>
                <w:sz w:val="20"/>
                <w:szCs w:val="20"/>
                <w:lang w:eastAsia="ru-RU"/>
              </w:rPr>
              <w:t xml:space="preserve"> </w:t>
            </w:r>
            <w:r w:rsidRPr="00D31BD0">
              <w:rPr>
                <w:rFonts w:eastAsia="Times New Roman"/>
                <w:sz w:val="20"/>
                <w:szCs w:val="20"/>
                <w:lang w:eastAsia="ru-RU"/>
              </w:rPr>
              <w:t>заместитель председателя комиссии;</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Караваев Олег Васильевич</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заместитель главы администрации – управляющий делами администрации Куйбышевского района, заместитель председателя комиссии;</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Капустина Надежда Сергеевна</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заместитель начальника управления  делами - начальник юридического отдела администрации Куйбышевского района, секретарь комиссии;</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Бурматова Наталья Геннадьевна</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председатель контрольного органа Куйбышевского района (по согласованию);</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Госперский Александр Владимирович</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начальник Межмуниципального отдела министерства внутренних дел Российской Федерации «Куйбышевский» (по согласованию);</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Дак Юрий Алексеевич</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заместитель главы администрации Куйбышевского района;</w:t>
            </w:r>
          </w:p>
        </w:tc>
      </w:tr>
      <w:tr w:rsidR="00D31BD0" w:rsidRPr="00D31BD0" w:rsidTr="0086249F">
        <w:tc>
          <w:tcPr>
            <w:tcW w:w="2943" w:type="dxa"/>
          </w:tcPr>
          <w:p w:rsidR="00D31BD0" w:rsidRPr="00D31BD0" w:rsidRDefault="00D31BD0" w:rsidP="00D31BD0">
            <w:pPr>
              <w:widowControl w:val="0"/>
              <w:autoSpaceDE w:val="0"/>
              <w:autoSpaceDN w:val="0"/>
              <w:adjustRightInd w:val="0"/>
              <w:spacing w:after="0" w:line="240" w:lineRule="auto"/>
              <w:ind w:firstLine="34"/>
              <w:rPr>
                <w:rFonts w:eastAsia="Times New Roman"/>
                <w:sz w:val="20"/>
                <w:szCs w:val="20"/>
                <w:lang w:eastAsia="ru-RU"/>
              </w:rPr>
            </w:pPr>
            <w:r w:rsidRPr="00D31BD0">
              <w:rPr>
                <w:rFonts w:eastAsia="Times New Roman"/>
                <w:sz w:val="20"/>
                <w:szCs w:val="20"/>
                <w:lang w:eastAsia="ru-RU"/>
              </w:rPr>
              <w:t>Конев Валерий Александрович</w:t>
            </w:r>
          </w:p>
        </w:tc>
        <w:tc>
          <w:tcPr>
            <w:tcW w:w="317" w:type="dxa"/>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заместитель главы администрации – начальник управления строительства, коммунального, дорожного хозяйства и транспорта администрации Куйбышевского района;</w:t>
            </w:r>
          </w:p>
        </w:tc>
      </w:tr>
      <w:tr w:rsidR="00D31BD0" w:rsidRPr="00D31BD0" w:rsidTr="008624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43"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Мусатов Анатолий Михайлович</w:t>
            </w:r>
          </w:p>
        </w:tc>
        <w:tc>
          <w:tcPr>
            <w:tcW w:w="31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заместитель главы администрации – начальник управления экономического развития, труда и имущества администрации Куйбышевского района;</w:t>
            </w:r>
          </w:p>
        </w:tc>
      </w:tr>
      <w:tr w:rsidR="00D31BD0" w:rsidRPr="00D31BD0" w:rsidTr="008624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43"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Осипенко Владимир Захарович</w:t>
            </w:r>
          </w:p>
        </w:tc>
        <w:tc>
          <w:tcPr>
            <w:tcW w:w="31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председатель Совета депутатов Куйбышевского района (по согласованию);</w:t>
            </w:r>
          </w:p>
        </w:tc>
      </w:tr>
      <w:tr w:rsidR="00D31BD0" w:rsidRPr="00D31BD0" w:rsidTr="008624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43"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Стафиевский Анатолий Владимирович</w:t>
            </w:r>
          </w:p>
        </w:tc>
        <w:tc>
          <w:tcPr>
            <w:tcW w:w="31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jc w:val="both"/>
              <w:rPr>
                <w:rFonts w:eastAsia="Times New Roman"/>
                <w:sz w:val="20"/>
                <w:szCs w:val="20"/>
                <w:lang w:eastAsia="ru-RU"/>
              </w:rPr>
            </w:pPr>
            <w:r w:rsidRPr="00D31BD0">
              <w:rPr>
                <w:rFonts w:eastAsia="Times New Roman"/>
                <w:sz w:val="20"/>
                <w:szCs w:val="20"/>
                <w:lang w:eastAsia="ru-RU"/>
              </w:rPr>
              <w:t>Куйбышевский межрайонный прокурор, советник юстиции (по согласованию);</w:t>
            </w:r>
          </w:p>
        </w:tc>
      </w:tr>
      <w:tr w:rsidR="00D31BD0" w:rsidRPr="00D31BD0" w:rsidTr="0086249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43"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Якушева Наталья Викторовна</w:t>
            </w:r>
          </w:p>
        </w:tc>
        <w:tc>
          <w:tcPr>
            <w:tcW w:w="317" w:type="dxa"/>
            <w:tcBorders>
              <w:top w:val="nil"/>
              <w:left w:val="nil"/>
              <w:bottom w:val="nil"/>
              <w:right w:val="nil"/>
            </w:tcBorders>
          </w:tcPr>
          <w:p w:rsidR="00D31BD0" w:rsidRPr="00D31BD0" w:rsidRDefault="00D31BD0" w:rsidP="00D31BD0">
            <w:pPr>
              <w:widowControl w:val="0"/>
              <w:autoSpaceDE w:val="0"/>
              <w:autoSpaceDN w:val="0"/>
              <w:adjustRightInd w:val="0"/>
              <w:spacing w:after="0" w:line="240" w:lineRule="auto"/>
              <w:rPr>
                <w:rFonts w:eastAsia="Times New Roman"/>
                <w:sz w:val="20"/>
                <w:szCs w:val="20"/>
                <w:lang w:eastAsia="ru-RU"/>
              </w:rPr>
            </w:pPr>
            <w:r w:rsidRPr="00D31BD0">
              <w:rPr>
                <w:rFonts w:eastAsia="Times New Roman"/>
                <w:sz w:val="20"/>
                <w:szCs w:val="20"/>
                <w:lang w:eastAsia="ru-RU"/>
              </w:rPr>
              <w:t>-</w:t>
            </w:r>
          </w:p>
        </w:tc>
        <w:tc>
          <w:tcPr>
            <w:tcW w:w="6237" w:type="dxa"/>
            <w:tcBorders>
              <w:top w:val="nil"/>
              <w:left w:val="nil"/>
              <w:bottom w:val="nil"/>
              <w:right w:val="nil"/>
            </w:tcBorders>
          </w:tcPr>
          <w:p w:rsidR="00D31BD0" w:rsidRPr="00D31BD0" w:rsidRDefault="00D31BD0" w:rsidP="00D31BD0">
            <w:pPr>
              <w:tabs>
                <w:tab w:val="left" w:pos="0"/>
              </w:tabs>
              <w:spacing w:after="0" w:line="240" w:lineRule="auto"/>
              <w:ind w:right="-56"/>
              <w:jc w:val="both"/>
              <w:rPr>
                <w:rFonts w:eastAsia="Times New Roman"/>
                <w:sz w:val="20"/>
                <w:szCs w:val="20"/>
                <w:lang w:eastAsia="ru-RU"/>
              </w:rPr>
            </w:pPr>
            <w:r w:rsidRPr="00D31BD0">
              <w:rPr>
                <w:rFonts w:eastAsia="Times New Roman"/>
                <w:sz w:val="20"/>
                <w:szCs w:val="20"/>
                <w:lang w:eastAsia="ru-RU"/>
              </w:rPr>
              <w:t>начальник управления финансов и налоговой политики Куйбышевского района Новосибирской области (по согласованию).</w:t>
            </w:r>
          </w:p>
        </w:tc>
      </w:tr>
    </w:tbl>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p>
    <w:p w:rsidR="00D31BD0" w:rsidRPr="00D31BD0" w:rsidRDefault="00D31BD0" w:rsidP="00D31BD0">
      <w:pPr>
        <w:widowControl w:val="0"/>
        <w:autoSpaceDE w:val="0"/>
        <w:autoSpaceDN w:val="0"/>
        <w:adjustRightInd w:val="0"/>
        <w:spacing w:after="0" w:line="240" w:lineRule="auto"/>
        <w:jc w:val="center"/>
        <w:rPr>
          <w:rFonts w:eastAsia="Times New Roman"/>
          <w:sz w:val="20"/>
          <w:szCs w:val="20"/>
          <w:lang w:eastAsia="ru-RU"/>
        </w:rPr>
      </w:pPr>
      <w:r w:rsidRPr="00D31BD0">
        <w:rPr>
          <w:rFonts w:eastAsia="Times New Roman"/>
          <w:sz w:val="20"/>
          <w:szCs w:val="20"/>
          <w:lang w:eastAsia="ru-RU"/>
        </w:rPr>
        <w:t xml:space="preserve">_______________ </w:t>
      </w:r>
    </w:p>
    <w:p w:rsidR="00D31BD0" w:rsidRPr="00D31BD0" w:rsidRDefault="00D31BD0" w:rsidP="00D31BD0">
      <w:pPr>
        <w:tabs>
          <w:tab w:val="right" w:pos="9900"/>
        </w:tabs>
        <w:spacing w:after="0" w:line="240" w:lineRule="auto"/>
        <w:rPr>
          <w:rFonts w:eastAsia="Times New Roman"/>
          <w:sz w:val="20"/>
          <w:szCs w:val="20"/>
          <w:lang w:eastAsia="ru-RU"/>
        </w:rPr>
      </w:pPr>
    </w:p>
    <w:p w:rsidR="00D31BD0" w:rsidRPr="00D31BD0" w:rsidRDefault="00D31BD0" w:rsidP="00D31BD0">
      <w:pPr>
        <w:tabs>
          <w:tab w:val="right" w:pos="9900"/>
        </w:tabs>
        <w:spacing w:after="0" w:line="240" w:lineRule="auto"/>
        <w:rPr>
          <w:rFonts w:eastAsia="Times New Roman"/>
          <w:sz w:val="20"/>
          <w:szCs w:val="20"/>
          <w:lang w:eastAsia="ru-RU"/>
        </w:rPr>
      </w:pPr>
    </w:p>
    <w:p w:rsidR="002C6403" w:rsidRDefault="002C6403" w:rsidP="002C6403">
      <w:pPr>
        <w:tabs>
          <w:tab w:val="right" w:pos="9900"/>
        </w:tabs>
        <w:spacing w:after="0" w:line="240" w:lineRule="auto"/>
        <w:jc w:val="center"/>
        <w:rPr>
          <w:rFonts w:eastAsia="Times New Roman"/>
          <w:b/>
          <w:sz w:val="20"/>
          <w:szCs w:val="20"/>
          <w:lang w:eastAsia="ru-RU"/>
        </w:rPr>
      </w:pPr>
    </w:p>
    <w:p w:rsidR="002C6403" w:rsidRDefault="002C6403" w:rsidP="002C6403">
      <w:pPr>
        <w:tabs>
          <w:tab w:val="right" w:pos="9900"/>
        </w:tabs>
        <w:spacing w:after="0" w:line="240" w:lineRule="auto"/>
        <w:jc w:val="center"/>
        <w:rPr>
          <w:rFonts w:eastAsia="Times New Roman"/>
          <w:b/>
          <w:sz w:val="20"/>
          <w:szCs w:val="20"/>
          <w:lang w:eastAsia="ru-RU"/>
        </w:rPr>
      </w:pPr>
    </w:p>
    <w:p w:rsidR="002C6403" w:rsidRDefault="002C6403" w:rsidP="002C6403">
      <w:pPr>
        <w:tabs>
          <w:tab w:val="right" w:pos="9900"/>
        </w:tabs>
        <w:spacing w:after="0" w:line="240" w:lineRule="auto"/>
        <w:jc w:val="center"/>
        <w:rPr>
          <w:rFonts w:eastAsia="Times New Roman"/>
          <w:b/>
          <w:sz w:val="20"/>
          <w:szCs w:val="20"/>
          <w:lang w:eastAsia="ru-RU"/>
        </w:rPr>
      </w:pPr>
    </w:p>
    <w:p w:rsidR="002C6403" w:rsidRDefault="002C6403" w:rsidP="002C6403">
      <w:pPr>
        <w:tabs>
          <w:tab w:val="right" w:pos="9900"/>
        </w:tabs>
        <w:spacing w:after="0" w:line="240" w:lineRule="auto"/>
        <w:jc w:val="center"/>
        <w:rPr>
          <w:rFonts w:eastAsia="Times New Roman"/>
          <w:b/>
          <w:sz w:val="20"/>
          <w:szCs w:val="20"/>
          <w:lang w:eastAsia="ru-RU"/>
        </w:rPr>
      </w:pPr>
    </w:p>
    <w:p w:rsidR="002C6403" w:rsidRDefault="002C6403" w:rsidP="002C6403">
      <w:pPr>
        <w:tabs>
          <w:tab w:val="right" w:pos="9900"/>
        </w:tabs>
        <w:spacing w:after="0" w:line="240" w:lineRule="auto"/>
        <w:jc w:val="center"/>
        <w:rPr>
          <w:rFonts w:eastAsia="Times New Roman"/>
          <w:b/>
          <w:sz w:val="20"/>
          <w:szCs w:val="20"/>
          <w:lang w:eastAsia="ru-RU"/>
        </w:rPr>
      </w:pPr>
    </w:p>
    <w:p w:rsidR="00FB3B06" w:rsidRDefault="00FB3B06" w:rsidP="002C6403">
      <w:pPr>
        <w:tabs>
          <w:tab w:val="right" w:pos="9900"/>
        </w:tabs>
        <w:spacing w:after="0" w:line="240" w:lineRule="auto"/>
        <w:jc w:val="center"/>
        <w:rPr>
          <w:rFonts w:eastAsia="Times New Roman"/>
          <w:b/>
          <w:sz w:val="20"/>
          <w:szCs w:val="20"/>
          <w:lang w:eastAsia="ru-RU"/>
        </w:rPr>
      </w:pPr>
    </w:p>
    <w:p w:rsidR="00FB3B06" w:rsidRDefault="00FB3B06" w:rsidP="002C6403">
      <w:pPr>
        <w:tabs>
          <w:tab w:val="right" w:pos="9900"/>
        </w:tabs>
        <w:spacing w:after="0" w:line="240" w:lineRule="auto"/>
        <w:jc w:val="center"/>
        <w:rPr>
          <w:rFonts w:eastAsia="Times New Roman"/>
          <w:b/>
          <w:sz w:val="20"/>
          <w:szCs w:val="20"/>
          <w:lang w:eastAsia="ru-RU"/>
        </w:rPr>
      </w:pPr>
    </w:p>
    <w:p w:rsidR="00FB3B06" w:rsidRDefault="00FB3B06" w:rsidP="002C6403">
      <w:pPr>
        <w:tabs>
          <w:tab w:val="right" w:pos="9900"/>
        </w:tabs>
        <w:spacing w:after="0" w:line="240" w:lineRule="auto"/>
        <w:jc w:val="center"/>
        <w:rPr>
          <w:rFonts w:eastAsia="Times New Roman"/>
          <w:b/>
          <w:sz w:val="20"/>
          <w:szCs w:val="20"/>
          <w:lang w:eastAsia="ru-RU"/>
        </w:rPr>
      </w:pPr>
    </w:p>
    <w:p w:rsidR="00FB3B06" w:rsidRDefault="00FB3B06" w:rsidP="002C6403">
      <w:pPr>
        <w:tabs>
          <w:tab w:val="right" w:pos="9900"/>
        </w:tabs>
        <w:spacing w:after="0" w:line="240" w:lineRule="auto"/>
        <w:jc w:val="center"/>
        <w:rPr>
          <w:rFonts w:eastAsia="Times New Roman"/>
          <w:b/>
          <w:sz w:val="20"/>
          <w:szCs w:val="20"/>
          <w:lang w:eastAsia="ru-RU"/>
        </w:rPr>
      </w:pPr>
    </w:p>
    <w:p w:rsidR="00D31BD0" w:rsidRDefault="002C6403" w:rsidP="002C6403">
      <w:pPr>
        <w:tabs>
          <w:tab w:val="right" w:pos="9900"/>
        </w:tabs>
        <w:spacing w:after="0" w:line="240" w:lineRule="auto"/>
        <w:jc w:val="center"/>
        <w:rPr>
          <w:rFonts w:eastAsia="Times New Roman"/>
          <w:b/>
          <w:sz w:val="20"/>
          <w:szCs w:val="20"/>
          <w:lang w:eastAsia="ru-RU"/>
        </w:rPr>
      </w:pPr>
      <w:r w:rsidRPr="002C6403">
        <w:rPr>
          <w:rFonts w:eastAsia="Times New Roman"/>
          <w:b/>
          <w:sz w:val="20"/>
          <w:szCs w:val="20"/>
          <w:lang w:val="en-US" w:eastAsia="ru-RU"/>
        </w:rPr>
        <w:lastRenderedPageBreak/>
        <w:t>II</w:t>
      </w:r>
      <w:r w:rsidRPr="002C6403">
        <w:rPr>
          <w:rFonts w:eastAsia="Times New Roman"/>
          <w:b/>
          <w:sz w:val="20"/>
          <w:szCs w:val="20"/>
          <w:lang w:eastAsia="ru-RU"/>
        </w:rPr>
        <w:t>. ОФИЦИАЛЬНЫЕ СООБЩЕНИЯ И МАТЕРИАЛЫ ОРГАНОВ МЕСТНОГО САМОУПРАВЛЕНИЯ</w:t>
      </w:r>
    </w:p>
    <w:p w:rsidR="002C6403" w:rsidRDefault="002C6403" w:rsidP="002C6403">
      <w:pPr>
        <w:widowControl w:val="0"/>
        <w:spacing w:after="6" w:line="280" w:lineRule="exact"/>
        <w:ind w:left="300"/>
        <w:jc w:val="center"/>
        <w:rPr>
          <w:rFonts w:eastAsia="Times New Roman"/>
          <w:color w:val="000000"/>
        </w:rPr>
      </w:pPr>
    </w:p>
    <w:p w:rsidR="00A10C79" w:rsidRPr="00B32CA7" w:rsidRDefault="00A10C79" w:rsidP="00A10C79">
      <w:pPr>
        <w:pStyle w:val="2"/>
        <w:shd w:val="clear" w:color="auto" w:fill="auto"/>
        <w:spacing w:after="6" w:line="280" w:lineRule="exact"/>
        <w:ind w:left="300"/>
        <w:rPr>
          <w:sz w:val="20"/>
          <w:szCs w:val="20"/>
        </w:rPr>
      </w:pPr>
      <w:r w:rsidRPr="00B32CA7">
        <w:rPr>
          <w:color w:val="000000"/>
          <w:sz w:val="20"/>
          <w:szCs w:val="20"/>
        </w:rPr>
        <w:t>СВЕДЕНИЯ</w:t>
      </w:r>
    </w:p>
    <w:p w:rsidR="00A10C79" w:rsidRPr="00B32CA7" w:rsidRDefault="00A10C79" w:rsidP="00A10C79">
      <w:pPr>
        <w:pStyle w:val="2"/>
        <w:shd w:val="clear" w:color="auto" w:fill="auto"/>
        <w:spacing w:after="776" w:line="322" w:lineRule="exact"/>
        <w:ind w:left="300"/>
        <w:rPr>
          <w:color w:val="000000"/>
          <w:sz w:val="20"/>
          <w:szCs w:val="20"/>
        </w:rPr>
      </w:pPr>
      <w:r w:rsidRPr="00B32CA7">
        <w:rPr>
          <w:color w:val="000000"/>
          <w:sz w:val="20"/>
          <w:szCs w:val="20"/>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tbl>
      <w:tblPr>
        <w:tblpPr w:leftFromText="180" w:rightFromText="180" w:vertAnchor="text" w:horzAnchor="page" w:tblpX="1266" w:tblpY="158"/>
        <w:tblW w:w="9507" w:type="dxa"/>
        <w:tblLayout w:type="fixed"/>
        <w:tblCellMar>
          <w:left w:w="10" w:type="dxa"/>
          <w:right w:w="10" w:type="dxa"/>
        </w:tblCellMar>
        <w:tblLook w:val="04A0"/>
      </w:tblPr>
      <w:tblGrid>
        <w:gridCol w:w="3696"/>
        <w:gridCol w:w="567"/>
        <w:gridCol w:w="1134"/>
        <w:gridCol w:w="1276"/>
        <w:gridCol w:w="1559"/>
        <w:gridCol w:w="1275"/>
      </w:tblGrid>
      <w:tr w:rsidR="00A10C79" w:rsidTr="009E303A">
        <w:trPr>
          <w:trHeight w:hRule="exact" w:val="1003"/>
        </w:trPr>
        <w:tc>
          <w:tcPr>
            <w:tcW w:w="3696" w:type="dxa"/>
            <w:tcBorders>
              <w:top w:val="single" w:sz="4" w:space="0" w:color="auto"/>
              <w:left w:val="single" w:sz="4" w:space="0" w:color="auto"/>
            </w:tcBorders>
            <w:shd w:val="clear" w:color="auto" w:fill="FFFFFF"/>
          </w:tcPr>
          <w:p w:rsidR="00A10C79" w:rsidRDefault="00A10C79" w:rsidP="009E303A">
            <w:pPr>
              <w:pStyle w:val="2"/>
              <w:shd w:val="clear" w:color="auto" w:fill="auto"/>
              <w:spacing w:after="0" w:line="280" w:lineRule="exact"/>
              <w:ind w:left="140"/>
              <w:jc w:val="left"/>
              <w:rPr>
                <w:rStyle w:val="11"/>
                <w:sz w:val="24"/>
              </w:rPr>
            </w:pPr>
            <w:r w:rsidRPr="00E22BED">
              <w:rPr>
                <w:rStyle w:val="11"/>
                <w:sz w:val="24"/>
              </w:rPr>
              <w:t>Показатели</w:t>
            </w: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Default="00A10C79" w:rsidP="009E303A">
            <w:pPr>
              <w:pStyle w:val="2"/>
              <w:shd w:val="clear" w:color="auto" w:fill="auto"/>
              <w:spacing w:after="0" w:line="280" w:lineRule="exact"/>
              <w:ind w:left="140"/>
              <w:jc w:val="left"/>
              <w:rPr>
                <w:rStyle w:val="11"/>
                <w:sz w:val="24"/>
              </w:rPr>
            </w:pPr>
          </w:p>
          <w:p w:rsidR="00A10C79" w:rsidRPr="00E22BED" w:rsidRDefault="00A10C79" w:rsidP="009E303A">
            <w:pPr>
              <w:pStyle w:val="2"/>
              <w:shd w:val="clear" w:color="auto" w:fill="auto"/>
              <w:spacing w:after="0" w:line="280" w:lineRule="exact"/>
              <w:ind w:left="140"/>
              <w:jc w:val="left"/>
              <w:rPr>
                <w:sz w:val="24"/>
                <w:szCs w:val="24"/>
              </w:rPr>
            </w:pPr>
          </w:p>
        </w:tc>
        <w:tc>
          <w:tcPr>
            <w:tcW w:w="567"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80" w:lineRule="exact"/>
              <w:ind w:left="100"/>
              <w:rPr>
                <w:sz w:val="24"/>
                <w:szCs w:val="24"/>
              </w:rPr>
            </w:pPr>
            <w:r w:rsidRPr="00E22BED">
              <w:rPr>
                <w:rStyle w:val="11"/>
                <w:sz w:val="24"/>
              </w:rPr>
              <w:t>Ед изм.</w:t>
            </w: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10" w:lineRule="exact"/>
              <w:jc w:val="left"/>
              <w:rPr>
                <w:color w:val="000000"/>
                <w:sz w:val="24"/>
                <w:szCs w:val="24"/>
              </w:rPr>
            </w:pPr>
            <w:r w:rsidRPr="00E22BED">
              <w:rPr>
                <w:rStyle w:val="105pt"/>
                <w:sz w:val="24"/>
                <w:szCs w:val="24"/>
              </w:rPr>
              <w:t>на 01 апреля</w:t>
            </w:r>
          </w:p>
          <w:p w:rsidR="00A10C79" w:rsidRDefault="00A10C79" w:rsidP="009E303A">
            <w:pPr>
              <w:pStyle w:val="2"/>
              <w:shd w:val="clear" w:color="auto" w:fill="auto"/>
              <w:spacing w:after="0" w:line="210" w:lineRule="exact"/>
              <w:jc w:val="left"/>
              <w:rPr>
                <w:rStyle w:val="105pt"/>
                <w:sz w:val="24"/>
                <w:szCs w:val="24"/>
              </w:rPr>
            </w:pPr>
            <w:r w:rsidRPr="00E22BED">
              <w:rPr>
                <w:rStyle w:val="105pt"/>
                <w:sz w:val="24"/>
                <w:szCs w:val="24"/>
              </w:rPr>
              <w:t>201</w:t>
            </w:r>
            <w:r>
              <w:rPr>
                <w:rStyle w:val="105pt"/>
                <w:sz w:val="24"/>
                <w:szCs w:val="24"/>
              </w:rPr>
              <w:t>3</w:t>
            </w:r>
            <w:r w:rsidRPr="00E22BED">
              <w:rPr>
                <w:rStyle w:val="105pt"/>
                <w:sz w:val="24"/>
                <w:szCs w:val="24"/>
              </w:rPr>
              <w:t>г</w:t>
            </w:r>
          </w:p>
          <w:p w:rsidR="00A10C79" w:rsidRPr="00E22BED" w:rsidRDefault="00A10C79" w:rsidP="009E303A">
            <w:pPr>
              <w:pStyle w:val="2"/>
              <w:shd w:val="clear" w:color="auto" w:fill="auto"/>
              <w:spacing w:after="0" w:line="210" w:lineRule="exact"/>
              <w:ind w:left="120"/>
              <w:jc w:val="left"/>
              <w:rPr>
                <w:sz w:val="24"/>
                <w:szCs w:val="24"/>
              </w:rPr>
            </w:pPr>
          </w:p>
        </w:tc>
        <w:tc>
          <w:tcPr>
            <w:tcW w:w="1276"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after="0" w:line="210" w:lineRule="exact"/>
              <w:ind w:left="120"/>
              <w:jc w:val="left"/>
              <w:rPr>
                <w:rStyle w:val="105pt"/>
                <w:sz w:val="24"/>
                <w:szCs w:val="24"/>
              </w:rPr>
            </w:pPr>
            <w:r w:rsidRPr="00E22BED">
              <w:rPr>
                <w:rStyle w:val="105pt"/>
                <w:sz w:val="24"/>
                <w:szCs w:val="24"/>
              </w:rPr>
              <w:t xml:space="preserve">на 01 </w:t>
            </w:r>
          </w:p>
          <w:p w:rsidR="00A10C79" w:rsidRPr="00E22BED" w:rsidRDefault="00A10C79" w:rsidP="009E303A">
            <w:pPr>
              <w:pStyle w:val="2"/>
              <w:shd w:val="clear" w:color="auto" w:fill="auto"/>
              <w:spacing w:after="0" w:line="210" w:lineRule="exact"/>
              <w:ind w:left="120"/>
              <w:jc w:val="left"/>
              <w:rPr>
                <w:sz w:val="24"/>
                <w:szCs w:val="24"/>
              </w:rPr>
            </w:pPr>
            <w:r w:rsidRPr="00E22BED">
              <w:rPr>
                <w:rStyle w:val="105pt"/>
                <w:sz w:val="24"/>
                <w:szCs w:val="24"/>
              </w:rPr>
              <w:t>июля 201</w:t>
            </w:r>
            <w:r>
              <w:rPr>
                <w:rStyle w:val="105pt"/>
                <w:sz w:val="24"/>
                <w:szCs w:val="24"/>
              </w:rPr>
              <w:t>3</w:t>
            </w:r>
            <w:r w:rsidRPr="00E22BED">
              <w:rPr>
                <w:rStyle w:val="105pt"/>
                <w:sz w:val="24"/>
                <w:szCs w:val="24"/>
              </w:rPr>
              <w:t xml:space="preserve"> г.</w:t>
            </w: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after="0" w:line="210" w:lineRule="exact"/>
              <w:ind w:left="120"/>
              <w:jc w:val="left"/>
              <w:rPr>
                <w:rStyle w:val="105pt"/>
                <w:sz w:val="24"/>
                <w:szCs w:val="24"/>
              </w:rPr>
            </w:pPr>
            <w:r w:rsidRPr="00E22BED">
              <w:rPr>
                <w:rStyle w:val="105pt"/>
                <w:sz w:val="24"/>
                <w:szCs w:val="24"/>
              </w:rPr>
              <w:t xml:space="preserve">на 01 </w:t>
            </w:r>
          </w:p>
          <w:p w:rsidR="00A10C79" w:rsidRPr="00E22BED" w:rsidRDefault="00A10C79" w:rsidP="009E303A">
            <w:pPr>
              <w:pStyle w:val="2"/>
              <w:shd w:val="clear" w:color="auto" w:fill="auto"/>
              <w:spacing w:after="0" w:line="210" w:lineRule="exact"/>
              <w:ind w:left="120"/>
              <w:jc w:val="left"/>
              <w:rPr>
                <w:sz w:val="24"/>
                <w:szCs w:val="24"/>
              </w:rPr>
            </w:pPr>
            <w:r w:rsidRPr="00E22BED">
              <w:rPr>
                <w:rStyle w:val="105pt"/>
                <w:sz w:val="24"/>
                <w:szCs w:val="24"/>
              </w:rPr>
              <w:t>октября  201</w:t>
            </w:r>
            <w:r>
              <w:rPr>
                <w:rStyle w:val="105pt"/>
                <w:sz w:val="24"/>
                <w:szCs w:val="24"/>
              </w:rPr>
              <w:t>3</w:t>
            </w:r>
            <w:r w:rsidRPr="00E22BED">
              <w:rPr>
                <w:rStyle w:val="105pt"/>
                <w:sz w:val="24"/>
                <w:szCs w:val="24"/>
              </w:rPr>
              <w:t xml:space="preserve"> г.</w:t>
            </w: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after="0" w:line="210" w:lineRule="exact"/>
              <w:ind w:left="120"/>
              <w:jc w:val="left"/>
              <w:rPr>
                <w:rStyle w:val="105pt"/>
                <w:sz w:val="24"/>
                <w:szCs w:val="24"/>
              </w:rPr>
            </w:pPr>
            <w:r>
              <w:rPr>
                <w:rStyle w:val="105pt"/>
                <w:sz w:val="24"/>
                <w:szCs w:val="24"/>
              </w:rPr>
              <w:t>на 01</w:t>
            </w:r>
          </w:p>
          <w:p w:rsidR="00A10C79" w:rsidRDefault="00A10C79" w:rsidP="009E303A">
            <w:pPr>
              <w:pStyle w:val="2"/>
              <w:shd w:val="clear" w:color="auto" w:fill="auto"/>
              <w:spacing w:after="0" w:line="210" w:lineRule="exact"/>
              <w:jc w:val="left"/>
              <w:rPr>
                <w:rStyle w:val="105pt"/>
                <w:sz w:val="24"/>
                <w:szCs w:val="24"/>
              </w:rPr>
            </w:pPr>
            <w:r>
              <w:rPr>
                <w:rStyle w:val="105pt"/>
                <w:sz w:val="24"/>
                <w:szCs w:val="24"/>
              </w:rPr>
              <w:t>января 2014</w:t>
            </w:r>
          </w:p>
          <w:p w:rsidR="00A10C79" w:rsidRDefault="00A10C79" w:rsidP="009E303A">
            <w:pPr>
              <w:pStyle w:val="2"/>
              <w:shd w:val="clear" w:color="auto" w:fill="auto"/>
              <w:spacing w:after="0" w:line="210" w:lineRule="exact"/>
              <w:jc w:val="left"/>
              <w:rPr>
                <w:rStyle w:val="105pt"/>
                <w:sz w:val="24"/>
                <w:szCs w:val="24"/>
              </w:rPr>
            </w:pPr>
            <w:r>
              <w:rPr>
                <w:rStyle w:val="105pt"/>
                <w:sz w:val="24"/>
                <w:szCs w:val="24"/>
              </w:rPr>
              <w:t>г.</w:t>
            </w:r>
          </w:p>
          <w:p w:rsidR="00A10C79" w:rsidRDefault="00A10C79" w:rsidP="009E303A">
            <w:pPr>
              <w:pStyle w:val="2"/>
              <w:shd w:val="clear" w:color="auto" w:fill="auto"/>
              <w:spacing w:after="0" w:line="210" w:lineRule="exact"/>
              <w:jc w:val="left"/>
              <w:rPr>
                <w:rStyle w:val="105pt"/>
                <w:sz w:val="24"/>
                <w:szCs w:val="24"/>
              </w:rPr>
            </w:pPr>
          </w:p>
          <w:p w:rsidR="00A10C79" w:rsidRDefault="00A10C79" w:rsidP="009E303A">
            <w:pPr>
              <w:pStyle w:val="2"/>
              <w:shd w:val="clear" w:color="auto" w:fill="auto"/>
              <w:spacing w:after="0" w:line="210" w:lineRule="exact"/>
              <w:jc w:val="left"/>
              <w:rPr>
                <w:rStyle w:val="105pt"/>
                <w:sz w:val="24"/>
                <w:szCs w:val="24"/>
              </w:rPr>
            </w:pPr>
          </w:p>
          <w:p w:rsidR="00A10C79" w:rsidRDefault="00A10C79" w:rsidP="009E303A">
            <w:pPr>
              <w:pStyle w:val="2"/>
              <w:shd w:val="clear" w:color="auto" w:fill="auto"/>
              <w:spacing w:after="0" w:line="210" w:lineRule="exact"/>
              <w:jc w:val="left"/>
              <w:rPr>
                <w:rStyle w:val="105pt"/>
                <w:sz w:val="24"/>
                <w:szCs w:val="24"/>
              </w:rPr>
            </w:pPr>
          </w:p>
          <w:p w:rsidR="00A10C79" w:rsidRDefault="00A10C79" w:rsidP="009E303A">
            <w:pPr>
              <w:pStyle w:val="2"/>
              <w:shd w:val="clear" w:color="auto" w:fill="auto"/>
              <w:spacing w:after="0" w:line="210" w:lineRule="exact"/>
              <w:jc w:val="left"/>
              <w:rPr>
                <w:rStyle w:val="105pt"/>
                <w:sz w:val="24"/>
                <w:szCs w:val="24"/>
              </w:rPr>
            </w:pPr>
          </w:p>
          <w:p w:rsidR="00A10C79" w:rsidRDefault="00A10C79" w:rsidP="009E303A">
            <w:pPr>
              <w:pStyle w:val="2"/>
              <w:shd w:val="clear" w:color="auto" w:fill="auto"/>
              <w:spacing w:after="0" w:line="210" w:lineRule="exact"/>
              <w:jc w:val="left"/>
              <w:rPr>
                <w:rStyle w:val="105pt"/>
                <w:sz w:val="24"/>
                <w:szCs w:val="24"/>
              </w:rPr>
            </w:pPr>
          </w:p>
          <w:p w:rsidR="00A10C79" w:rsidRDefault="00A10C79" w:rsidP="009E303A">
            <w:pPr>
              <w:pStyle w:val="2"/>
              <w:shd w:val="clear" w:color="auto" w:fill="auto"/>
              <w:spacing w:after="0" w:line="210" w:lineRule="exact"/>
              <w:ind w:left="120"/>
              <w:rPr>
                <w:rStyle w:val="105pt"/>
                <w:sz w:val="24"/>
                <w:szCs w:val="24"/>
              </w:rPr>
            </w:pPr>
          </w:p>
          <w:p w:rsidR="00A10C79" w:rsidRDefault="00A10C79" w:rsidP="009E303A">
            <w:pPr>
              <w:pStyle w:val="2"/>
              <w:shd w:val="clear" w:color="auto" w:fill="auto"/>
              <w:spacing w:after="0" w:line="210" w:lineRule="exact"/>
              <w:rPr>
                <w:rStyle w:val="105pt"/>
                <w:sz w:val="24"/>
                <w:szCs w:val="24"/>
              </w:rPr>
            </w:pPr>
          </w:p>
          <w:p w:rsidR="00A10C79" w:rsidRDefault="00A10C79" w:rsidP="009E303A">
            <w:pPr>
              <w:pStyle w:val="2"/>
              <w:shd w:val="clear" w:color="auto" w:fill="auto"/>
              <w:spacing w:after="0" w:line="210" w:lineRule="exact"/>
              <w:rPr>
                <w:rStyle w:val="105pt"/>
                <w:sz w:val="24"/>
                <w:szCs w:val="24"/>
              </w:rPr>
            </w:pPr>
          </w:p>
          <w:p w:rsidR="00A10C79" w:rsidRPr="00E22BED" w:rsidRDefault="00A10C79" w:rsidP="009E303A">
            <w:pPr>
              <w:pStyle w:val="2"/>
              <w:shd w:val="clear" w:color="auto" w:fill="auto"/>
              <w:spacing w:after="0" w:line="210" w:lineRule="exact"/>
              <w:rPr>
                <w:rStyle w:val="105pt"/>
                <w:sz w:val="24"/>
                <w:szCs w:val="24"/>
              </w:rPr>
            </w:pPr>
          </w:p>
        </w:tc>
      </w:tr>
      <w:tr w:rsidR="00A10C79" w:rsidTr="009E303A">
        <w:trPr>
          <w:trHeight w:hRule="exact" w:val="1080"/>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64" w:lineRule="exact"/>
              <w:ind w:left="140"/>
              <w:jc w:val="left"/>
              <w:rPr>
                <w:sz w:val="24"/>
                <w:szCs w:val="24"/>
              </w:rPr>
            </w:pPr>
            <w:r w:rsidRPr="00E22BED">
              <w:rPr>
                <w:rStyle w:val="95pt"/>
                <w:sz w:val="24"/>
                <w:szCs w:val="24"/>
              </w:rPr>
              <w:t>Плановая численность муниципальных служащих Куйбышевского района</w:t>
            </w:r>
          </w:p>
        </w:tc>
        <w:tc>
          <w:tcPr>
            <w:tcW w:w="567"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00"/>
              <w:jc w:val="left"/>
              <w:rPr>
                <w:sz w:val="24"/>
                <w:szCs w:val="24"/>
              </w:rPr>
            </w:pPr>
            <w:r w:rsidRPr="00E22BED">
              <w:rPr>
                <w:rStyle w:val="95pt"/>
                <w:sz w:val="24"/>
                <w:szCs w:val="24"/>
              </w:rPr>
              <w:t>чел.</w:t>
            </w: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100,5</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100,5</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1210"/>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64" w:lineRule="exact"/>
              <w:ind w:left="140"/>
              <w:jc w:val="left"/>
              <w:rPr>
                <w:sz w:val="24"/>
                <w:szCs w:val="24"/>
              </w:rPr>
            </w:pPr>
            <w:r w:rsidRPr="00E22BED">
              <w:rPr>
                <w:rStyle w:val="95pt"/>
                <w:sz w:val="24"/>
                <w:szCs w:val="24"/>
              </w:rPr>
              <w:t>Среднесписочная численность муниципальных служащих Куйбышевского района за отчетный период</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98,7</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98,9</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1267"/>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66" w:lineRule="exact"/>
              <w:ind w:left="140"/>
              <w:jc w:val="left"/>
              <w:rPr>
                <w:sz w:val="24"/>
                <w:szCs w:val="24"/>
              </w:rPr>
            </w:pPr>
            <w:r w:rsidRPr="00E22BED">
              <w:rPr>
                <w:rStyle w:val="95pt"/>
                <w:sz w:val="24"/>
                <w:szCs w:val="24"/>
              </w:rPr>
              <w:t>Плановые расходы по выплате</w:t>
            </w:r>
          </w:p>
          <w:p w:rsidR="00A10C79" w:rsidRPr="00E22BED" w:rsidRDefault="00A10C79" w:rsidP="009E303A">
            <w:pPr>
              <w:pStyle w:val="2"/>
              <w:shd w:val="clear" w:color="auto" w:fill="auto"/>
              <w:spacing w:after="0" w:line="266" w:lineRule="exact"/>
              <w:ind w:left="140"/>
              <w:jc w:val="left"/>
              <w:rPr>
                <w:sz w:val="24"/>
                <w:szCs w:val="24"/>
              </w:rPr>
            </w:pPr>
            <w:r w:rsidRPr="00E22BED">
              <w:rPr>
                <w:rStyle w:val="95pt"/>
                <w:sz w:val="24"/>
                <w:szCs w:val="24"/>
              </w:rPr>
              <w:t>заработной платы муниципальных служащих Куйбышевского района</w:t>
            </w:r>
          </w:p>
        </w:tc>
        <w:tc>
          <w:tcPr>
            <w:tcW w:w="567"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60" w:line="190" w:lineRule="exact"/>
              <w:ind w:left="100"/>
              <w:jc w:val="left"/>
              <w:rPr>
                <w:sz w:val="24"/>
                <w:szCs w:val="24"/>
              </w:rPr>
            </w:pPr>
            <w:r w:rsidRPr="00E22BED">
              <w:rPr>
                <w:rStyle w:val="95pt"/>
                <w:sz w:val="24"/>
                <w:szCs w:val="24"/>
              </w:rPr>
              <w:t>тыс.</w:t>
            </w:r>
          </w:p>
          <w:p w:rsidR="00A10C79" w:rsidRPr="00E22BED" w:rsidRDefault="00A10C79" w:rsidP="009E303A">
            <w:pPr>
              <w:pStyle w:val="2"/>
              <w:shd w:val="clear" w:color="auto" w:fill="auto"/>
              <w:spacing w:before="60" w:after="0" w:line="190" w:lineRule="exact"/>
              <w:ind w:left="100"/>
              <w:jc w:val="left"/>
              <w:rPr>
                <w:sz w:val="24"/>
                <w:szCs w:val="24"/>
              </w:rPr>
            </w:pPr>
            <w:r w:rsidRPr="00E22BED">
              <w:rPr>
                <w:rStyle w:val="95pt"/>
                <w:sz w:val="24"/>
                <w:szCs w:val="24"/>
              </w:rPr>
              <w:t>руб.</w:t>
            </w: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6600</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14000,0</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1339"/>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64" w:lineRule="exact"/>
              <w:ind w:left="140"/>
              <w:jc w:val="left"/>
              <w:rPr>
                <w:sz w:val="24"/>
                <w:szCs w:val="24"/>
              </w:rPr>
            </w:pPr>
            <w:r w:rsidRPr="00E22BED">
              <w:rPr>
                <w:rStyle w:val="95pt"/>
                <w:sz w:val="24"/>
                <w:szCs w:val="24"/>
              </w:rPr>
              <w:t>Фактические расходы по выплате заработной платы муниципальным служащим Куйбышевского района за отчетный период</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6537,8</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13887,0</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816"/>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64" w:lineRule="exact"/>
              <w:ind w:left="140"/>
              <w:jc w:val="left"/>
              <w:rPr>
                <w:sz w:val="24"/>
                <w:szCs w:val="24"/>
              </w:rPr>
            </w:pPr>
            <w:r w:rsidRPr="00E22BED">
              <w:rPr>
                <w:rStyle w:val="95pt"/>
                <w:sz w:val="24"/>
                <w:szCs w:val="24"/>
              </w:rPr>
              <w:t>Плановая численность работников муниципальных учреждений:</w:t>
            </w:r>
          </w:p>
        </w:tc>
        <w:tc>
          <w:tcPr>
            <w:tcW w:w="567"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00"/>
              <w:jc w:val="left"/>
              <w:rPr>
                <w:sz w:val="24"/>
                <w:szCs w:val="24"/>
              </w:rPr>
            </w:pPr>
            <w:r w:rsidRPr="00E22BED">
              <w:rPr>
                <w:rStyle w:val="95pt"/>
                <w:sz w:val="24"/>
                <w:szCs w:val="24"/>
              </w:rPr>
              <w:t>чел.</w:t>
            </w:r>
          </w:p>
        </w:tc>
        <w:tc>
          <w:tcPr>
            <w:tcW w:w="1134" w:type="dxa"/>
            <w:tcBorders>
              <w:top w:val="single" w:sz="4" w:space="0" w:color="auto"/>
              <w:left w:val="single" w:sz="4" w:space="0" w:color="auto"/>
            </w:tcBorders>
            <w:shd w:val="clear" w:color="auto" w:fill="FFFFFF"/>
          </w:tcPr>
          <w:p w:rsidR="00A10C79" w:rsidRPr="00E22BED" w:rsidRDefault="00A10C79" w:rsidP="009E303A"/>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tc>
        <w:tc>
          <w:tcPr>
            <w:tcW w:w="1275" w:type="dxa"/>
            <w:tcBorders>
              <w:top w:val="single" w:sz="4" w:space="0" w:color="auto"/>
              <w:left w:val="single" w:sz="4" w:space="0" w:color="auto"/>
              <w:right w:val="single" w:sz="4" w:space="0" w:color="auto"/>
            </w:tcBorders>
            <w:shd w:val="clear" w:color="auto" w:fill="FFFFFF"/>
          </w:tcPr>
          <w:p w:rsidR="00A10C79" w:rsidRPr="00E22BED" w:rsidRDefault="00A10C79" w:rsidP="009E303A"/>
        </w:tc>
      </w:tr>
      <w:tr w:rsidR="00A10C79" w:rsidTr="009E303A">
        <w:trPr>
          <w:trHeight w:hRule="exact" w:val="552"/>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95pt"/>
                <w:sz w:val="24"/>
                <w:szCs w:val="24"/>
              </w:rPr>
              <w:t>- образование</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2171</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2206</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547"/>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95pt"/>
                <w:sz w:val="24"/>
                <w:szCs w:val="24"/>
              </w:rPr>
              <w:t>- культура</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200,48</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194,98</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552"/>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95pt"/>
                <w:sz w:val="24"/>
                <w:szCs w:val="24"/>
              </w:rPr>
              <w:t>- молодежная политика</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33</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33</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547"/>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95pt"/>
                <w:sz w:val="24"/>
                <w:szCs w:val="24"/>
              </w:rPr>
              <w:t>- физическая культура и спорт</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77,5</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77,5</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552"/>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95pt"/>
                <w:sz w:val="24"/>
                <w:szCs w:val="24"/>
              </w:rPr>
              <w:t>- социальное обслуживание</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225,5</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225,5</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811"/>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60" w:line="190" w:lineRule="exact"/>
              <w:ind w:left="140"/>
              <w:jc w:val="left"/>
              <w:rPr>
                <w:sz w:val="24"/>
                <w:szCs w:val="24"/>
              </w:rPr>
            </w:pPr>
            <w:r w:rsidRPr="00E22BED">
              <w:rPr>
                <w:rStyle w:val="95pt"/>
                <w:sz w:val="24"/>
                <w:szCs w:val="24"/>
              </w:rPr>
              <w:t>Среднесписочная численность</w:t>
            </w:r>
          </w:p>
          <w:p w:rsidR="00A10C79" w:rsidRPr="00E22BED" w:rsidRDefault="00A10C79" w:rsidP="009E303A">
            <w:pPr>
              <w:pStyle w:val="2"/>
              <w:shd w:val="clear" w:color="auto" w:fill="auto"/>
              <w:spacing w:before="60" w:after="0" w:line="190" w:lineRule="exact"/>
              <w:ind w:left="140"/>
              <w:jc w:val="left"/>
              <w:rPr>
                <w:sz w:val="24"/>
                <w:szCs w:val="24"/>
              </w:rPr>
            </w:pPr>
            <w:r w:rsidRPr="00E22BED">
              <w:rPr>
                <w:rStyle w:val="95pt"/>
                <w:sz w:val="24"/>
                <w:szCs w:val="24"/>
              </w:rPr>
              <w:t>работников муниципальных учреждений за отчетный период:</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tc>
        <w:tc>
          <w:tcPr>
            <w:tcW w:w="1275" w:type="dxa"/>
            <w:tcBorders>
              <w:top w:val="single" w:sz="4" w:space="0" w:color="auto"/>
              <w:left w:val="single" w:sz="4" w:space="0" w:color="auto"/>
              <w:right w:val="single" w:sz="4" w:space="0" w:color="auto"/>
            </w:tcBorders>
            <w:shd w:val="clear" w:color="auto" w:fill="FFFFFF"/>
          </w:tcPr>
          <w:p w:rsidR="00A10C79" w:rsidRPr="00E22BED" w:rsidRDefault="00A10C79" w:rsidP="009E303A"/>
        </w:tc>
      </w:tr>
      <w:tr w:rsidR="00A10C79" w:rsidTr="009E303A">
        <w:trPr>
          <w:trHeight w:hRule="exact" w:val="547"/>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95pt"/>
                <w:sz w:val="24"/>
                <w:szCs w:val="24"/>
              </w:rPr>
              <w:t>- образование</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1970</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2040</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r w:rsidR="00A10C79" w:rsidTr="009E303A">
        <w:trPr>
          <w:trHeight w:hRule="exact" w:val="571"/>
        </w:trPr>
        <w:tc>
          <w:tcPr>
            <w:tcW w:w="3696" w:type="dxa"/>
            <w:tcBorders>
              <w:top w:val="single" w:sz="4" w:space="0" w:color="auto"/>
              <w:left w:val="single" w:sz="4" w:space="0" w:color="auto"/>
              <w:bottom w:val="single" w:sz="4" w:space="0" w:color="auto"/>
            </w:tcBorders>
            <w:shd w:val="clear" w:color="auto" w:fill="FFFFFF"/>
          </w:tcPr>
          <w:p w:rsidR="00A10C79" w:rsidRPr="00E22BED" w:rsidRDefault="00A10C79" w:rsidP="009E303A">
            <w:pPr>
              <w:pStyle w:val="2"/>
              <w:shd w:val="clear" w:color="auto" w:fill="auto"/>
              <w:spacing w:after="0" w:line="190" w:lineRule="exact"/>
              <w:ind w:left="140"/>
              <w:jc w:val="left"/>
              <w:rPr>
                <w:sz w:val="24"/>
                <w:szCs w:val="24"/>
              </w:rPr>
            </w:pPr>
            <w:r w:rsidRPr="00E22BED">
              <w:rPr>
                <w:rStyle w:val="4pt"/>
                <w:sz w:val="24"/>
                <w:szCs w:val="24"/>
              </w:rPr>
              <w:t>-</w:t>
            </w:r>
            <w:r w:rsidRPr="00E22BED">
              <w:rPr>
                <w:rStyle w:val="95pt"/>
                <w:sz w:val="24"/>
                <w:szCs w:val="24"/>
              </w:rPr>
              <w:t xml:space="preserve"> культура</w:t>
            </w:r>
          </w:p>
        </w:tc>
        <w:tc>
          <w:tcPr>
            <w:tcW w:w="567" w:type="dxa"/>
            <w:tcBorders>
              <w:top w:val="single" w:sz="4" w:space="0" w:color="auto"/>
              <w:left w:val="single" w:sz="4" w:space="0" w:color="auto"/>
              <w:bottom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bottom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140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0C79" w:rsidRPr="00E22BED" w:rsidRDefault="00A10C79" w:rsidP="009E303A">
            <w:pPr>
              <w:pStyle w:val="2"/>
              <w:shd w:val="clear" w:color="auto" w:fill="auto"/>
              <w:spacing w:after="0" w:line="210" w:lineRule="exact"/>
              <w:ind w:left="120"/>
              <w:jc w:val="left"/>
              <w:rPr>
                <w:sz w:val="22"/>
                <w:szCs w:val="22"/>
              </w:rPr>
            </w:pPr>
            <w:r>
              <w:rPr>
                <w:sz w:val="22"/>
                <w:szCs w:val="22"/>
              </w:rPr>
              <w:t>140</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0C79" w:rsidRPr="00E22BED" w:rsidRDefault="00A10C79" w:rsidP="009E303A">
            <w:pPr>
              <w:rPr>
                <w:rStyle w:val="105pt"/>
                <w:rFonts w:eastAsiaTheme="minorHAnsi"/>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rsidR="00A10C79" w:rsidRDefault="00A10C79" w:rsidP="009E303A">
            <w:pPr>
              <w:rPr>
                <w:rStyle w:val="105pt"/>
                <w:rFonts w:eastAsiaTheme="minorHAnsi"/>
                <w:sz w:val="24"/>
                <w:szCs w:val="24"/>
              </w:rPr>
            </w:pPr>
          </w:p>
        </w:tc>
      </w:tr>
    </w:tbl>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tbl>
      <w:tblPr>
        <w:tblpPr w:leftFromText="180" w:rightFromText="180" w:vertAnchor="page" w:horzAnchor="page" w:tblpX="1266" w:tblpY="976"/>
        <w:tblW w:w="9791" w:type="dxa"/>
        <w:tblLayout w:type="fixed"/>
        <w:tblCellMar>
          <w:left w:w="10" w:type="dxa"/>
          <w:right w:w="10" w:type="dxa"/>
        </w:tblCellMar>
        <w:tblLook w:val="04A0"/>
      </w:tblPr>
      <w:tblGrid>
        <w:gridCol w:w="3696"/>
        <w:gridCol w:w="567"/>
        <w:gridCol w:w="1134"/>
        <w:gridCol w:w="1276"/>
        <w:gridCol w:w="1559"/>
        <w:gridCol w:w="1559"/>
      </w:tblGrid>
      <w:tr w:rsidR="00A10C79" w:rsidRPr="00E22BED" w:rsidTr="009E303A">
        <w:trPr>
          <w:trHeight w:hRule="exact" w:val="561"/>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2"/>
              <w:jc w:val="left"/>
              <w:rPr>
                <w:sz w:val="24"/>
                <w:szCs w:val="24"/>
              </w:rPr>
            </w:pPr>
            <w:r w:rsidRPr="00E22BED">
              <w:rPr>
                <w:rStyle w:val="11"/>
                <w:sz w:val="24"/>
              </w:rPr>
              <w:lastRenderedPageBreak/>
              <w:t xml:space="preserve">- </w:t>
            </w:r>
            <w:r>
              <w:rPr>
                <w:rStyle w:val="11"/>
                <w:sz w:val="24"/>
              </w:rPr>
              <w:t xml:space="preserve">   - </w:t>
            </w:r>
            <w:r w:rsidRPr="00E22BED">
              <w:rPr>
                <w:rStyle w:val="11"/>
                <w:sz w:val="24"/>
              </w:rPr>
              <w:t>молодежная политика</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26</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25</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физическая культура и спорт</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50</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50</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543"/>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социальное обслуживание</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179</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172</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1071"/>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64" w:lineRule="exact"/>
              <w:ind w:left="140"/>
              <w:jc w:val="left"/>
              <w:rPr>
                <w:sz w:val="24"/>
                <w:szCs w:val="24"/>
              </w:rPr>
            </w:pPr>
            <w:r w:rsidRPr="00E22BED">
              <w:rPr>
                <w:rStyle w:val="11"/>
                <w:sz w:val="24"/>
              </w:rPr>
              <w:t>Плановые расходы по выплате заработной платы труда работникам муниципальных учреждений:</w:t>
            </w:r>
          </w:p>
        </w:tc>
        <w:tc>
          <w:tcPr>
            <w:tcW w:w="567"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after="60" w:line="200" w:lineRule="exact"/>
              <w:ind w:left="100"/>
              <w:jc w:val="left"/>
              <w:rPr>
                <w:sz w:val="24"/>
                <w:szCs w:val="24"/>
              </w:rPr>
            </w:pPr>
            <w:r w:rsidRPr="00E22BED">
              <w:rPr>
                <w:rStyle w:val="11"/>
                <w:sz w:val="24"/>
              </w:rPr>
              <w:t>тыс.</w:t>
            </w:r>
          </w:p>
          <w:p w:rsidR="00A10C79" w:rsidRPr="00E22BED" w:rsidRDefault="00A10C79" w:rsidP="009E303A">
            <w:pPr>
              <w:pStyle w:val="2"/>
              <w:shd w:val="clear" w:color="auto" w:fill="auto"/>
              <w:spacing w:before="60" w:line="200" w:lineRule="exact"/>
              <w:ind w:left="100"/>
              <w:jc w:val="left"/>
              <w:rPr>
                <w:sz w:val="24"/>
                <w:szCs w:val="24"/>
              </w:rPr>
            </w:pPr>
            <w:r w:rsidRPr="00E22BED">
              <w:rPr>
                <w:rStyle w:val="11"/>
                <w:sz w:val="24"/>
              </w:rPr>
              <w:t>руб.</w:t>
            </w:r>
          </w:p>
        </w:tc>
        <w:tc>
          <w:tcPr>
            <w:tcW w:w="1134" w:type="dxa"/>
            <w:tcBorders>
              <w:top w:val="single" w:sz="4" w:space="0" w:color="auto"/>
              <w:left w:val="single" w:sz="4" w:space="0" w:color="auto"/>
            </w:tcBorders>
            <w:shd w:val="clear" w:color="auto" w:fill="FFFFFF"/>
          </w:tcPr>
          <w:p w:rsidR="00A10C79" w:rsidRPr="00E22BED" w:rsidRDefault="00A10C79" w:rsidP="009E303A"/>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sz w:val="24"/>
                <w:szCs w:val="24"/>
              </w:rPr>
            </w:pP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sz w:val="24"/>
                <w:szCs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образование</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367133,1</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416708,1</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543"/>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культура</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7220,6</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15887,2</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молодежная политика</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928,3</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2493,5</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543"/>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физическая культура и спорт</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2544,3</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5557,8</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социальное обслуживание</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6739,5</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sz w:val="22"/>
                <w:szCs w:val="22"/>
              </w:rPr>
            </w:pPr>
            <w:r>
              <w:rPr>
                <w:sz w:val="22"/>
                <w:szCs w:val="22"/>
              </w:rPr>
              <w:t>7525,7</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276"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276" w:lineRule="auto"/>
              <w:ind w:left="120"/>
              <w:jc w:val="left"/>
              <w:rPr>
                <w:rStyle w:val="11"/>
                <w:sz w:val="24"/>
              </w:rPr>
            </w:pPr>
          </w:p>
        </w:tc>
      </w:tr>
      <w:tr w:rsidR="00A10C79" w:rsidRPr="00E22BED" w:rsidTr="009E303A">
        <w:trPr>
          <w:trHeight w:hRule="exact" w:val="1333"/>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64" w:lineRule="exact"/>
              <w:ind w:left="140"/>
              <w:jc w:val="left"/>
              <w:rPr>
                <w:sz w:val="24"/>
                <w:szCs w:val="24"/>
              </w:rPr>
            </w:pPr>
            <w:r w:rsidRPr="00E22BED">
              <w:rPr>
                <w:rStyle w:val="11"/>
                <w:sz w:val="24"/>
              </w:rPr>
              <w:t>Фактические расходы по выплате заработной платы работникам муниципальных учреждений за отчетный период:</w:t>
            </w:r>
          </w:p>
        </w:tc>
        <w:tc>
          <w:tcPr>
            <w:tcW w:w="567" w:type="dxa"/>
            <w:tcBorders>
              <w:top w:val="single" w:sz="4" w:space="0" w:color="auto"/>
              <w:left w:val="single" w:sz="4" w:space="0" w:color="auto"/>
            </w:tcBorders>
            <w:shd w:val="clear" w:color="auto" w:fill="FFFFFF"/>
          </w:tcPr>
          <w:p w:rsidR="00A10C79" w:rsidRPr="00E22BED" w:rsidRDefault="00A10C79" w:rsidP="009E303A">
            <w:pPr>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sz w:val="24"/>
                <w:szCs w:val="24"/>
              </w:rPr>
            </w:pP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rPr>
                <w:sz w:val="24"/>
                <w:szCs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образование</w:t>
            </w:r>
          </w:p>
        </w:tc>
        <w:tc>
          <w:tcPr>
            <w:tcW w:w="567" w:type="dxa"/>
            <w:tcBorders>
              <w:top w:val="single" w:sz="4" w:space="0" w:color="auto"/>
              <w:left w:val="single" w:sz="4" w:space="0" w:color="auto"/>
            </w:tcBorders>
            <w:shd w:val="clear" w:color="auto" w:fill="FFFFFF"/>
          </w:tcPr>
          <w:p w:rsidR="00A10C79" w:rsidRPr="00E22BED" w:rsidRDefault="00A10C79" w:rsidP="009E303A">
            <w:pPr>
              <w:spacing w:line="360" w:lineRule="auto"/>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96145</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211492,7</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360" w:lineRule="auto"/>
              <w:ind w:left="120"/>
              <w:jc w:val="left"/>
              <w:rPr>
                <w:rStyle w:val="11"/>
                <w:sz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культура</w:t>
            </w:r>
          </w:p>
        </w:tc>
        <w:tc>
          <w:tcPr>
            <w:tcW w:w="567" w:type="dxa"/>
            <w:tcBorders>
              <w:top w:val="single" w:sz="4" w:space="0" w:color="auto"/>
              <w:left w:val="single" w:sz="4" w:space="0" w:color="auto"/>
            </w:tcBorders>
            <w:shd w:val="clear" w:color="auto" w:fill="FFFFFF"/>
          </w:tcPr>
          <w:p w:rsidR="00A10C79" w:rsidRPr="00E22BED" w:rsidRDefault="00A10C79" w:rsidP="009E303A">
            <w:pPr>
              <w:spacing w:line="360" w:lineRule="auto"/>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6863,1</w:t>
            </w:r>
          </w:p>
        </w:tc>
        <w:tc>
          <w:tcPr>
            <w:tcW w:w="1276"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16729,5</w:t>
            </w:r>
          </w:p>
        </w:tc>
        <w:tc>
          <w:tcPr>
            <w:tcW w:w="1559" w:type="dxa"/>
            <w:tcBorders>
              <w:top w:val="single" w:sz="4" w:space="0" w:color="auto"/>
              <w:left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rStyle w:val="11"/>
                <w:sz w:val="24"/>
              </w:rPr>
            </w:pPr>
          </w:p>
        </w:tc>
        <w:tc>
          <w:tcPr>
            <w:tcW w:w="1559" w:type="dxa"/>
            <w:tcBorders>
              <w:top w:val="single" w:sz="4" w:space="0" w:color="auto"/>
              <w:left w:val="single" w:sz="4" w:space="0" w:color="auto"/>
              <w:right w:val="single" w:sz="4" w:space="0" w:color="auto"/>
            </w:tcBorders>
            <w:shd w:val="clear" w:color="auto" w:fill="FFFFFF"/>
          </w:tcPr>
          <w:p w:rsidR="00A10C79" w:rsidRDefault="00A10C79" w:rsidP="009E303A">
            <w:pPr>
              <w:pStyle w:val="2"/>
              <w:shd w:val="clear" w:color="auto" w:fill="auto"/>
              <w:spacing w:line="360" w:lineRule="auto"/>
              <w:ind w:left="120"/>
              <w:jc w:val="left"/>
              <w:rPr>
                <w:rStyle w:val="11"/>
                <w:sz w:val="24"/>
              </w:rPr>
            </w:pPr>
          </w:p>
        </w:tc>
      </w:tr>
      <w:tr w:rsidR="00A10C79" w:rsidRPr="00E22BED" w:rsidTr="009E303A">
        <w:trPr>
          <w:trHeight w:hRule="exact" w:val="543"/>
        </w:trPr>
        <w:tc>
          <w:tcPr>
            <w:tcW w:w="3696" w:type="dxa"/>
            <w:tcBorders>
              <w:top w:val="single" w:sz="4" w:space="0" w:color="auto"/>
              <w:left w:val="single" w:sz="4" w:space="0" w:color="auto"/>
              <w:bottom w:val="single" w:sz="4" w:space="0" w:color="auto"/>
            </w:tcBorders>
            <w:shd w:val="clear" w:color="auto" w:fill="FFFFFF"/>
          </w:tcPr>
          <w:p w:rsidR="00A10C79" w:rsidRPr="00E22BED" w:rsidRDefault="00A10C79" w:rsidP="009E303A">
            <w:pPr>
              <w:pStyle w:val="2"/>
              <w:shd w:val="clear" w:color="auto" w:fill="auto"/>
              <w:spacing w:line="200" w:lineRule="exact"/>
              <w:ind w:left="140"/>
              <w:jc w:val="left"/>
              <w:rPr>
                <w:sz w:val="24"/>
                <w:szCs w:val="24"/>
              </w:rPr>
            </w:pPr>
            <w:r w:rsidRPr="00E22BED">
              <w:rPr>
                <w:rStyle w:val="11"/>
                <w:sz w:val="24"/>
              </w:rPr>
              <w:t>- молодежная политика</w:t>
            </w:r>
          </w:p>
        </w:tc>
        <w:tc>
          <w:tcPr>
            <w:tcW w:w="567" w:type="dxa"/>
            <w:tcBorders>
              <w:top w:val="single" w:sz="4" w:space="0" w:color="auto"/>
              <w:left w:val="single" w:sz="4" w:space="0" w:color="auto"/>
              <w:bottom w:val="single" w:sz="4" w:space="0" w:color="auto"/>
            </w:tcBorders>
            <w:shd w:val="clear" w:color="auto" w:fill="FFFFFF"/>
          </w:tcPr>
          <w:p w:rsidR="00A10C79" w:rsidRPr="00E22BED" w:rsidRDefault="00A10C79" w:rsidP="009E303A">
            <w:pPr>
              <w:spacing w:line="360" w:lineRule="auto"/>
              <w:rPr>
                <w:sz w:val="24"/>
                <w:szCs w:val="24"/>
              </w:rPr>
            </w:pPr>
          </w:p>
        </w:tc>
        <w:tc>
          <w:tcPr>
            <w:tcW w:w="1134" w:type="dxa"/>
            <w:tcBorders>
              <w:top w:val="single" w:sz="4" w:space="0" w:color="auto"/>
              <w:left w:val="single" w:sz="4" w:space="0" w:color="auto"/>
              <w:bottom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1009,1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2051,9</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rStyle w:val="11"/>
                <w:sz w:val="24"/>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0C79" w:rsidRDefault="00A10C79" w:rsidP="009E303A">
            <w:pPr>
              <w:pStyle w:val="2"/>
              <w:shd w:val="clear" w:color="auto" w:fill="auto"/>
              <w:spacing w:line="360" w:lineRule="auto"/>
              <w:ind w:left="120"/>
              <w:jc w:val="left"/>
              <w:rPr>
                <w:rStyle w:val="11"/>
                <w:sz w:val="24"/>
              </w:rPr>
            </w:pPr>
          </w:p>
        </w:tc>
      </w:tr>
      <w:tr w:rsidR="00A10C79" w:rsidRPr="00E22BED" w:rsidTr="009E303A">
        <w:trPr>
          <w:trHeight w:hRule="exact" w:val="548"/>
        </w:trPr>
        <w:tc>
          <w:tcPr>
            <w:tcW w:w="3696" w:type="dxa"/>
            <w:tcBorders>
              <w:top w:val="single" w:sz="4" w:space="0" w:color="auto"/>
              <w:left w:val="single" w:sz="4" w:space="0" w:color="auto"/>
            </w:tcBorders>
            <w:shd w:val="clear" w:color="auto" w:fill="FFFFFF"/>
          </w:tcPr>
          <w:p w:rsidR="00A10C79" w:rsidRPr="00E22BED" w:rsidRDefault="00AC036E" w:rsidP="009E303A">
            <w:pPr>
              <w:pStyle w:val="2"/>
              <w:shd w:val="clear" w:color="auto" w:fill="auto"/>
              <w:spacing w:line="200" w:lineRule="exact"/>
              <w:ind w:left="140"/>
              <w:jc w:val="left"/>
              <w:rPr>
                <w:sz w:val="24"/>
                <w:szCs w:val="24"/>
              </w:rPr>
            </w:pPr>
            <w:r w:rsidRPr="00AC036E">
              <w:rPr>
                <w:noProof/>
                <w:color w:val="000000"/>
                <w:sz w:val="24"/>
                <w:szCs w:val="24"/>
                <w:lang w:eastAsia="ru-RU"/>
              </w:rPr>
              <w:pict>
                <v:shapetype id="_x0000_t32" coordsize="21600,21600" o:spt="32" o:oned="t" path="m,l21600,21600e" filled="f">
                  <v:path arrowok="t" fillok="f" o:connecttype="none"/>
                  <o:lock v:ext="edit" shapetype="t"/>
                </v:shapetype>
                <v:shape id="_x0000_s1029" type="#_x0000_t32" style="position:absolute;left:0;text-align:left;margin-left:-1.75pt;margin-top:26pt;width:489pt;height:.75pt;z-index:251660288;mso-position-horizontal-relative:text;mso-position-vertical-relative:text" o:connectortype="straight"/>
              </w:pict>
            </w:r>
            <w:r w:rsidR="00A10C79" w:rsidRPr="00E22BED">
              <w:rPr>
                <w:rStyle w:val="11"/>
                <w:sz w:val="24"/>
              </w:rPr>
              <w:t>- физическая культура и спорт</w:t>
            </w:r>
          </w:p>
        </w:tc>
        <w:tc>
          <w:tcPr>
            <w:tcW w:w="567" w:type="dxa"/>
            <w:tcBorders>
              <w:top w:val="single" w:sz="4" w:space="0" w:color="auto"/>
              <w:left w:val="single" w:sz="4" w:space="0" w:color="auto"/>
            </w:tcBorders>
            <w:shd w:val="clear" w:color="auto" w:fill="FFFFFF"/>
          </w:tcPr>
          <w:p w:rsidR="00A10C79" w:rsidRPr="00E22BED" w:rsidRDefault="00A10C79" w:rsidP="009E303A">
            <w:pPr>
              <w:spacing w:line="360" w:lineRule="auto"/>
              <w:rPr>
                <w:sz w:val="24"/>
                <w:szCs w:val="24"/>
              </w:rPr>
            </w:pPr>
          </w:p>
        </w:tc>
        <w:tc>
          <w:tcPr>
            <w:tcW w:w="1134" w:type="dxa"/>
            <w:tcBorders>
              <w:top w:val="single" w:sz="4" w:space="0" w:color="auto"/>
              <w:lef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2577,3</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sz w:val="22"/>
                <w:szCs w:val="22"/>
              </w:rPr>
            </w:pPr>
            <w:r>
              <w:rPr>
                <w:sz w:val="22"/>
                <w:szCs w:val="22"/>
              </w:rPr>
              <w:t>6056,7</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0C79" w:rsidRPr="00E22BED" w:rsidRDefault="00A10C79" w:rsidP="009E303A">
            <w:pPr>
              <w:pStyle w:val="2"/>
              <w:shd w:val="clear" w:color="auto" w:fill="auto"/>
              <w:spacing w:line="360" w:lineRule="auto"/>
              <w:ind w:left="120"/>
              <w:jc w:val="left"/>
              <w:rPr>
                <w:rStyle w:val="11"/>
                <w:sz w:val="24"/>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0C79" w:rsidRDefault="00A10C79" w:rsidP="009E303A">
            <w:pPr>
              <w:pStyle w:val="2"/>
              <w:shd w:val="clear" w:color="auto" w:fill="auto"/>
              <w:spacing w:line="360" w:lineRule="auto"/>
              <w:ind w:left="120"/>
              <w:jc w:val="left"/>
              <w:rPr>
                <w:rStyle w:val="11"/>
                <w:sz w:val="24"/>
              </w:rPr>
            </w:pPr>
          </w:p>
        </w:tc>
      </w:tr>
    </w:tbl>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Default="00A10C79" w:rsidP="00A10C79">
      <w:pPr>
        <w:spacing w:after="0" w:line="240" w:lineRule="auto"/>
        <w:jc w:val="center"/>
        <w:outlineLvl w:val="0"/>
        <w:rPr>
          <w:rFonts w:eastAsia="Times New Roman"/>
          <w:b/>
          <w:sz w:val="20"/>
          <w:szCs w:val="20"/>
          <w:lang w:eastAsia="ru-RU"/>
        </w:rPr>
      </w:pPr>
    </w:p>
    <w:p w:rsidR="00A10C79" w:rsidRPr="00A10C79" w:rsidRDefault="00A10C79" w:rsidP="00A10C79">
      <w:pPr>
        <w:spacing w:after="0" w:line="240" w:lineRule="auto"/>
        <w:jc w:val="center"/>
        <w:outlineLvl w:val="0"/>
        <w:rPr>
          <w:rFonts w:eastAsia="Times New Roman"/>
          <w:b/>
          <w:sz w:val="20"/>
          <w:szCs w:val="20"/>
          <w:lang w:eastAsia="ru-RU"/>
        </w:rPr>
      </w:pPr>
      <w:r w:rsidRPr="00A10C79">
        <w:rPr>
          <w:rFonts w:eastAsia="Times New Roman"/>
          <w:b/>
          <w:sz w:val="20"/>
          <w:szCs w:val="20"/>
          <w:lang w:eastAsia="ru-RU"/>
        </w:rPr>
        <w:lastRenderedPageBreak/>
        <w:t xml:space="preserve">ИЗБИРАТЕЛЬНАЯ КОМИССИЯ </w:t>
      </w:r>
    </w:p>
    <w:p w:rsidR="00A10C79" w:rsidRPr="00A10C79" w:rsidRDefault="00A10C79" w:rsidP="00A10C79">
      <w:pPr>
        <w:spacing w:after="0" w:line="240" w:lineRule="auto"/>
        <w:jc w:val="center"/>
        <w:rPr>
          <w:rFonts w:eastAsia="Times New Roman"/>
          <w:b/>
          <w:sz w:val="20"/>
          <w:szCs w:val="20"/>
          <w:lang w:eastAsia="ru-RU"/>
        </w:rPr>
      </w:pPr>
      <w:r w:rsidRPr="00A10C79">
        <w:rPr>
          <w:rFonts w:eastAsia="Times New Roman"/>
          <w:b/>
          <w:sz w:val="20"/>
          <w:szCs w:val="20"/>
          <w:lang w:eastAsia="ru-RU"/>
        </w:rPr>
        <w:t>КУЙБЫШЕВСКОГО РАЙОНА</w:t>
      </w:r>
    </w:p>
    <w:p w:rsidR="00A10C79" w:rsidRPr="00A10C79" w:rsidRDefault="00A10C79" w:rsidP="00A10C79">
      <w:pPr>
        <w:spacing w:after="0" w:line="240" w:lineRule="auto"/>
        <w:jc w:val="center"/>
        <w:rPr>
          <w:rFonts w:eastAsia="Times New Roman"/>
          <w:b/>
          <w:sz w:val="20"/>
          <w:szCs w:val="20"/>
          <w:lang w:eastAsia="ru-RU"/>
        </w:rPr>
      </w:pPr>
      <w:r w:rsidRPr="00A10C79">
        <w:rPr>
          <w:rFonts w:eastAsia="Times New Roman"/>
          <w:b/>
          <w:sz w:val="20"/>
          <w:szCs w:val="20"/>
          <w:lang w:eastAsia="ru-RU"/>
        </w:rPr>
        <w:t xml:space="preserve"> НОВОСИБИРСКОЙ ОБЛАСТИ</w:t>
      </w:r>
    </w:p>
    <w:p w:rsidR="00A10C79" w:rsidRPr="00A10C79" w:rsidRDefault="00A10C79" w:rsidP="00A10C79">
      <w:pPr>
        <w:spacing w:after="0" w:line="240" w:lineRule="auto"/>
        <w:jc w:val="center"/>
        <w:rPr>
          <w:rFonts w:eastAsia="Times New Roman"/>
          <w:b/>
          <w:sz w:val="20"/>
          <w:szCs w:val="20"/>
          <w:lang w:eastAsia="ru-RU"/>
        </w:rPr>
      </w:pPr>
    </w:p>
    <w:p w:rsidR="00A10C79" w:rsidRPr="00A10C79" w:rsidRDefault="00A10C79" w:rsidP="00A10C79">
      <w:pPr>
        <w:spacing w:after="0" w:line="240" w:lineRule="auto"/>
        <w:jc w:val="center"/>
        <w:rPr>
          <w:rFonts w:eastAsia="Times New Roman"/>
          <w:b/>
          <w:sz w:val="20"/>
          <w:szCs w:val="20"/>
          <w:lang w:eastAsia="ru-RU"/>
        </w:rPr>
      </w:pPr>
    </w:p>
    <w:p w:rsidR="00A10C79" w:rsidRPr="00A10C79" w:rsidRDefault="00A10C79" w:rsidP="00A10C79">
      <w:pPr>
        <w:spacing w:after="0" w:line="240" w:lineRule="auto"/>
        <w:jc w:val="center"/>
        <w:outlineLvl w:val="0"/>
        <w:rPr>
          <w:rFonts w:eastAsia="Times New Roman"/>
          <w:sz w:val="20"/>
          <w:szCs w:val="20"/>
          <w:lang w:eastAsia="ru-RU"/>
        </w:rPr>
      </w:pPr>
      <w:r w:rsidRPr="00A10C79">
        <w:rPr>
          <w:rFonts w:eastAsia="Times New Roman"/>
          <w:sz w:val="20"/>
          <w:szCs w:val="20"/>
          <w:lang w:eastAsia="ru-RU"/>
        </w:rPr>
        <w:t>РЕШЕНИЕ</w:t>
      </w:r>
    </w:p>
    <w:p w:rsidR="00A10C79" w:rsidRPr="00A10C79" w:rsidRDefault="00A10C79" w:rsidP="00A10C79">
      <w:pPr>
        <w:spacing w:after="0" w:line="240" w:lineRule="auto"/>
        <w:jc w:val="center"/>
        <w:rPr>
          <w:rFonts w:eastAsia="Times New Roman"/>
          <w:sz w:val="20"/>
          <w:szCs w:val="20"/>
          <w:lang w:eastAsia="ru-RU"/>
        </w:rPr>
      </w:pPr>
    </w:p>
    <w:p w:rsidR="00A10C79" w:rsidRPr="00A10C79" w:rsidRDefault="00A10C79" w:rsidP="00A10C79">
      <w:pPr>
        <w:spacing w:after="0" w:line="240" w:lineRule="auto"/>
        <w:jc w:val="center"/>
        <w:rPr>
          <w:rFonts w:eastAsia="Times New Roman"/>
          <w:sz w:val="20"/>
          <w:szCs w:val="20"/>
          <w:lang w:eastAsia="ru-RU"/>
        </w:rPr>
      </w:pPr>
      <w:r w:rsidRPr="00A10C79">
        <w:rPr>
          <w:rFonts w:eastAsia="Times New Roman"/>
          <w:sz w:val="20"/>
          <w:szCs w:val="20"/>
          <w:lang w:eastAsia="ru-RU"/>
        </w:rPr>
        <w:t>г. Куйбышев</w:t>
      </w:r>
    </w:p>
    <w:p w:rsidR="00A10C79" w:rsidRPr="00A10C79" w:rsidRDefault="00A10C79" w:rsidP="00A10C79">
      <w:pPr>
        <w:spacing w:after="0" w:line="240" w:lineRule="auto"/>
        <w:jc w:val="center"/>
        <w:rPr>
          <w:rFonts w:eastAsia="Times New Roman"/>
          <w:sz w:val="20"/>
          <w:szCs w:val="20"/>
          <w:lang w:eastAsia="ru-RU"/>
        </w:rPr>
      </w:pPr>
    </w:p>
    <w:p w:rsidR="00A10C79" w:rsidRPr="00A10C79" w:rsidRDefault="00A10C79" w:rsidP="00A10C79">
      <w:pPr>
        <w:spacing w:after="0" w:line="240" w:lineRule="auto"/>
        <w:rPr>
          <w:rFonts w:eastAsia="Times New Roman"/>
          <w:sz w:val="20"/>
          <w:szCs w:val="20"/>
          <w:lang w:eastAsia="ru-RU"/>
        </w:rPr>
      </w:pPr>
      <w:r w:rsidRPr="00A10C79">
        <w:rPr>
          <w:rFonts w:eastAsia="Times New Roman"/>
          <w:sz w:val="20"/>
          <w:szCs w:val="20"/>
          <w:lang w:eastAsia="ru-RU"/>
        </w:rPr>
        <w:t>18 июля 2013 года                                                                                       № 6/14</w:t>
      </w:r>
    </w:p>
    <w:p w:rsidR="00A10C79" w:rsidRPr="00A10C79" w:rsidRDefault="00A10C79" w:rsidP="00A10C79">
      <w:pPr>
        <w:spacing w:after="0" w:line="240" w:lineRule="auto"/>
        <w:rPr>
          <w:rFonts w:eastAsia="Times New Roman"/>
          <w:sz w:val="20"/>
          <w:szCs w:val="20"/>
          <w:lang w:eastAsia="ru-RU"/>
        </w:rPr>
      </w:pPr>
    </w:p>
    <w:p w:rsidR="00A10C79" w:rsidRPr="00A10C79" w:rsidRDefault="00A10C79" w:rsidP="00A10C79">
      <w:pPr>
        <w:spacing w:after="0" w:line="240" w:lineRule="auto"/>
        <w:ind w:firstLine="708"/>
        <w:jc w:val="both"/>
        <w:rPr>
          <w:rFonts w:eastAsia="Times New Roman"/>
          <w:sz w:val="20"/>
          <w:szCs w:val="20"/>
          <w:lang w:eastAsia="ru-RU"/>
        </w:rPr>
      </w:pPr>
    </w:p>
    <w:p w:rsidR="00A10C79" w:rsidRPr="00A10C79" w:rsidRDefault="00A10C79" w:rsidP="00A10C79">
      <w:pPr>
        <w:spacing w:after="0" w:line="240" w:lineRule="auto"/>
        <w:jc w:val="center"/>
        <w:rPr>
          <w:rFonts w:eastAsia="Times New Roman"/>
          <w:b/>
          <w:bCs/>
          <w:i/>
          <w:sz w:val="20"/>
          <w:szCs w:val="20"/>
          <w:lang w:eastAsia="ru-RU"/>
        </w:rPr>
      </w:pPr>
      <w:r w:rsidRPr="00A10C79">
        <w:rPr>
          <w:rFonts w:eastAsia="Times New Roman"/>
          <w:b/>
          <w:bCs/>
          <w:sz w:val="20"/>
          <w:szCs w:val="20"/>
          <w:lang w:eastAsia="ru-RU"/>
        </w:rPr>
        <w:t xml:space="preserve">О регистрации Гергерта Вячеслава Петровича кандидата в депутаты Совета депутатов Куйбышевского района Новосибирской области второго созыва </w:t>
      </w:r>
    </w:p>
    <w:p w:rsidR="00A10C79" w:rsidRPr="00A10C79" w:rsidRDefault="00A10C79" w:rsidP="00A10C79">
      <w:pPr>
        <w:spacing w:after="0" w:line="240" w:lineRule="auto"/>
        <w:ind w:firstLine="708"/>
        <w:jc w:val="center"/>
        <w:rPr>
          <w:rFonts w:eastAsia="Times New Roman"/>
          <w:sz w:val="20"/>
          <w:szCs w:val="20"/>
          <w:lang w:eastAsia="ru-RU"/>
        </w:rPr>
      </w:pPr>
    </w:p>
    <w:p w:rsidR="00A10C79" w:rsidRPr="00A10C79" w:rsidRDefault="00A10C79" w:rsidP="00A10C79">
      <w:pPr>
        <w:spacing w:after="0" w:line="240" w:lineRule="auto"/>
        <w:ind w:firstLine="708"/>
        <w:jc w:val="both"/>
        <w:rPr>
          <w:rFonts w:eastAsia="Times New Roman"/>
          <w:sz w:val="20"/>
          <w:szCs w:val="20"/>
          <w:lang w:eastAsia="ru-RU"/>
        </w:rPr>
      </w:pPr>
    </w:p>
    <w:p w:rsidR="00A10C79" w:rsidRPr="00A10C79" w:rsidRDefault="00A10C79" w:rsidP="00A10C79">
      <w:pPr>
        <w:spacing w:after="0" w:line="240" w:lineRule="auto"/>
        <w:ind w:firstLine="708"/>
        <w:jc w:val="both"/>
        <w:rPr>
          <w:rFonts w:eastAsia="Times New Roman"/>
          <w:sz w:val="20"/>
          <w:szCs w:val="20"/>
          <w:lang w:eastAsia="ru-RU"/>
        </w:rPr>
      </w:pPr>
      <w:r w:rsidRPr="00A10C79">
        <w:rPr>
          <w:rFonts w:eastAsia="Times New Roman"/>
          <w:sz w:val="20"/>
          <w:szCs w:val="20"/>
          <w:lang w:eastAsia="ru-RU"/>
        </w:rPr>
        <w:t>Проверив соответствие порядка выдвижения Местным отделением Партии «Единая Россия» Куйбышевского района Новосибирской области кандидата в депутаты Совета депутатов Куйбышевского района Новосибирской области второго созыва Гергерта Вячеслава Петровича требованиям Закона Новосибирской области «О выборах депутатов представительных органов муниципальных образований в Новосибирской области» и необходимые для регистрации кандидата документы, в соответствии с частью 3 статьи 42 вышеуказанного Закона окружная избирательная комиссия одномандатного избирательного участка № 12</w:t>
      </w:r>
    </w:p>
    <w:p w:rsidR="00A10C79" w:rsidRPr="00A10C79" w:rsidRDefault="00A10C79" w:rsidP="00A10C79">
      <w:pPr>
        <w:spacing w:after="0" w:line="240" w:lineRule="auto"/>
        <w:ind w:firstLine="708"/>
        <w:jc w:val="both"/>
        <w:rPr>
          <w:rFonts w:eastAsia="Times New Roman"/>
          <w:b/>
          <w:sz w:val="20"/>
          <w:szCs w:val="20"/>
          <w:lang w:eastAsia="ru-RU"/>
        </w:rPr>
      </w:pPr>
      <w:r w:rsidRPr="00A10C79">
        <w:rPr>
          <w:rFonts w:eastAsia="Times New Roman"/>
          <w:b/>
          <w:sz w:val="20"/>
          <w:szCs w:val="20"/>
          <w:lang w:eastAsia="ru-RU"/>
        </w:rPr>
        <w:t>РЕШИЛА:</w:t>
      </w:r>
    </w:p>
    <w:p w:rsidR="00A10C79" w:rsidRPr="00A10C79" w:rsidRDefault="00A10C79" w:rsidP="00A10C79">
      <w:pPr>
        <w:spacing w:after="0" w:line="240" w:lineRule="auto"/>
        <w:ind w:firstLine="425"/>
        <w:jc w:val="both"/>
        <w:rPr>
          <w:rFonts w:eastAsia="Times New Roman"/>
          <w:sz w:val="20"/>
          <w:szCs w:val="20"/>
          <w:lang w:eastAsia="ru-RU"/>
        </w:rPr>
      </w:pPr>
      <w:r w:rsidRPr="00A10C79">
        <w:rPr>
          <w:rFonts w:eastAsia="Times New Roman"/>
          <w:sz w:val="20"/>
          <w:szCs w:val="20"/>
          <w:lang w:eastAsia="ru-RU"/>
        </w:rPr>
        <w:t>1. Зарегистрировать кандидата в депутаты  Гергерта Вячеслава Петровича, 20.09.1964 года рождения, проживающего Новосибирская область, г. Куйбышев, ул. Озерная д.48 кв. 1, заместителя директора по пассажирским перевозкам ОАО «Каинсктранс», выдвинутого Местным отделением Партии «Единая Россия» Куйбышевского района Новосибирской области 18.07.2013 в 16 ч.10 мин.</w:t>
      </w:r>
    </w:p>
    <w:p w:rsidR="00A10C79" w:rsidRPr="00A10C79" w:rsidRDefault="00A10C79" w:rsidP="00A10C79">
      <w:pPr>
        <w:spacing w:after="0" w:line="240" w:lineRule="auto"/>
        <w:ind w:firstLine="708"/>
        <w:jc w:val="both"/>
        <w:rPr>
          <w:rFonts w:eastAsia="Times New Roman"/>
          <w:sz w:val="20"/>
          <w:szCs w:val="20"/>
          <w:lang w:eastAsia="ru-RU"/>
        </w:rPr>
      </w:pPr>
      <w:r w:rsidRPr="00A10C79">
        <w:rPr>
          <w:rFonts w:eastAsia="Times New Roman"/>
          <w:sz w:val="20"/>
          <w:szCs w:val="20"/>
          <w:lang w:eastAsia="ru-RU"/>
        </w:rPr>
        <w:t>2. Выдать Гергерту В.П. удостоверение о регистрации установленного образца.</w:t>
      </w:r>
    </w:p>
    <w:p w:rsidR="00A10C79" w:rsidRPr="00A10C79" w:rsidRDefault="00A10C79" w:rsidP="00A10C79">
      <w:pPr>
        <w:spacing w:after="0" w:line="240" w:lineRule="auto"/>
        <w:jc w:val="both"/>
        <w:rPr>
          <w:rFonts w:eastAsia="Times New Roman"/>
          <w:sz w:val="20"/>
          <w:szCs w:val="20"/>
          <w:lang w:eastAsia="ru-RU"/>
        </w:rPr>
      </w:pPr>
      <w:r w:rsidRPr="00A10C79">
        <w:rPr>
          <w:rFonts w:eastAsia="Times New Roman"/>
          <w:sz w:val="20"/>
          <w:szCs w:val="20"/>
          <w:lang w:eastAsia="ru-RU"/>
        </w:rPr>
        <w:tab/>
        <w:t>3. Опубликовать настоящее решение  в периодическом печатном издании органов местного самоуправления Куйбышевского района   « Информационный вестник»,  газете « Трудовая жизнь».</w:t>
      </w:r>
    </w:p>
    <w:p w:rsidR="00A10C79" w:rsidRPr="00A10C79" w:rsidRDefault="00A10C79" w:rsidP="00A10C79">
      <w:pPr>
        <w:spacing w:after="0" w:line="240" w:lineRule="auto"/>
        <w:jc w:val="both"/>
        <w:rPr>
          <w:rFonts w:eastAsia="Times New Roman"/>
          <w:sz w:val="20"/>
          <w:szCs w:val="20"/>
          <w:lang w:eastAsia="ru-RU"/>
        </w:rPr>
      </w:pPr>
    </w:p>
    <w:p w:rsidR="00A10C79" w:rsidRPr="00A10C79" w:rsidRDefault="00A10C79" w:rsidP="00A10C79">
      <w:pPr>
        <w:spacing w:after="0" w:line="240" w:lineRule="auto"/>
        <w:jc w:val="both"/>
        <w:rPr>
          <w:rFonts w:eastAsia="Times New Roman"/>
          <w:sz w:val="20"/>
          <w:szCs w:val="20"/>
          <w:lang w:eastAsia="ru-RU"/>
        </w:rPr>
      </w:pPr>
    </w:p>
    <w:p w:rsidR="00A10C79" w:rsidRPr="00A10C79" w:rsidRDefault="00A10C79" w:rsidP="00A10C79">
      <w:pPr>
        <w:spacing w:after="0" w:line="240" w:lineRule="auto"/>
        <w:jc w:val="both"/>
        <w:outlineLvl w:val="0"/>
        <w:rPr>
          <w:rFonts w:eastAsia="Times New Roman"/>
          <w:sz w:val="20"/>
          <w:szCs w:val="20"/>
          <w:lang w:eastAsia="ru-RU"/>
        </w:rPr>
      </w:pPr>
      <w:r w:rsidRPr="00A10C79">
        <w:rPr>
          <w:rFonts w:eastAsia="Times New Roman"/>
          <w:sz w:val="20"/>
          <w:szCs w:val="20"/>
          <w:lang w:eastAsia="ru-RU"/>
        </w:rPr>
        <w:t xml:space="preserve">Председатель                                                 </w:t>
      </w:r>
      <w:r w:rsidRPr="00A10C79">
        <w:rPr>
          <w:rFonts w:eastAsia="Times New Roman"/>
          <w:sz w:val="20"/>
          <w:szCs w:val="20"/>
          <w:lang w:eastAsia="ru-RU"/>
        </w:rPr>
        <w:tab/>
      </w:r>
      <w:r w:rsidRPr="00A10C79">
        <w:rPr>
          <w:rFonts w:eastAsia="Times New Roman"/>
          <w:sz w:val="20"/>
          <w:szCs w:val="20"/>
          <w:lang w:eastAsia="ru-RU"/>
        </w:rPr>
        <w:tab/>
        <w:t xml:space="preserve">        </w:t>
      </w:r>
      <w:r>
        <w:rPr>
          <w:rFonts w:eastAsia="Times New Roman"/>
          <w:sz w:val="20"/>
          <w:szCs w:val="20"/>
          <w:lang w:eastAsia="ru-RU"/>
        </w:rPr>
        <w:t xml:space="preserve">                                                                   </w:t>
      </w:r>
      <w:r w:rsidRPr="00A10C79">
        <w:rPr>
          <w:rFonts w:eastAsia="Times New Roman"/>
          <w:sz w:val="20"/>
          <w:szCs w:val="20"/>
          <w:lang w:eastAsia="ru-RU"/>
        </w:rPr>
        <w:t xml:space="preserve">    Т.О. Дирибасова</w:t>
      </w:r>
    </w:p>
    <w:p w:rsidR="00A10C79" w:rsidRPr="00A10C79" w:rsidRDefault="00A10C79" w:rsidP="00A10C79">
      <w:pPr>
        <w:spacing w:after="0" w:line="240" w:lineRule="auto"/>
        <w:jc w:val="both"/>
        <w:outlineLvl w:val="0"/>
        <w:rPr>
          <w:rFonts w:eastAsia="Times New Roman"/>
          <w:sz w:val="20"/>
          <w:szCs w:val="20"/>
          <w:lang w:eastAsia="ru-RU"/>
        </w:rPr>
      </w:pPr>
    </w:p>
    <w:p w:rsidR="00A10C79" w:rsidRPr="00A10C79" w:rsidRDefault="00A10C79" w:rsidP="00A10C79">
      <w:pPr>
        <w:spacing w:after="0" w:line="240" w:lineRule="auto"/>
        <w:jc w:val="both"/>
        <w:outlineLvl w:val="0"/>
        <w:rPr>
          <w:rFonts w:eastAsia="Times New Roman"/>
          <w:sz w:val="20"/>
          <w:szCs w:val="20"/>
          <w:lang w:eastAsia="ru-RU"/>
        </w:rPr>
      </w:pPr>
      <w:r w:rsidRPr="00A10C79">
        <w:rPr>
          <w:rFonts w:eastAsia="Times New Roman"/>
          <w:sz w:val="20"/>
          <w:szCs w:val="20"/>
          <w:lang w:eastAsia="ru-RU"/>
        </w:rPr>
        <w:t xml:space="preserve">Секретарь                                                                                </w:t>
      </w:r>
      <w:r>
        <w:rPr>
          <w:rFonts w:eastAsia="Times New Roman"/>
          <w:sz w:val="20"/>
          <w:szCs w:val="20"/>
          <w:lang w:eastAsia="ru-RU"/>
        </w:rPr>
        <w:t xml:space="preserve">                                                                                </w:t>
      </w:r>
      <w:r w:rsidRPr="00A10C79">
        <w:rPr>
          <w:rFonts w:eastAsia="Times New Roman"/>
          <w:sz w:val="20"/>
          <w:szCs w:val="20"/>
          <w:lang w:eastAsia="ru-RU"/>
        </w:rPr>
        <w:t>И.А. Дирибасова</w:t>
      </w:r>
    </w:p>
    <w:p w:rsidR="00A10C79" w:rsidRDefault="00A10C79" w:rsidP="00A10C79">
      <w:pPr>
        <w:spacing w:after="0" w:line="240" w:lineRule="auto"/>
        <w:ind w:firstLine="840"/>
        <w:jc w:val="both"/>
        <w:rPr>
          <w:rFonts w:eastAsia="Times New Roman"/>
          <w:sz w:val="20"/>
          <w:szCs w:val="20"/>
          <w:lang w:eastAsia="ru-RU"/>
        </w:rPr>
      </w:pPr>
    </w:p>
    <w:p w:rsidR="0011032A" w:rsidRDefault="0011032A" w:rsidP="00A10C79">
      <w:pPr>
        <w:spacing w:after="0" w:line="240" w:lineRule="auto"/>
        <w:ind w:firstLine="840"/>
        <w:jc w:val="both"/>
        <w:rPr>
          <w:rFonts w:eastAsia="Times New Roman"/>
          <w:sz w:val="20"/>
          <w:szCs w:val="20"/>
          <w:lang w:eastAsia="ru-RU"/>
        </w:rPr>
      </w:pPr>
    </w:p>
    <w:p w:rsidR="0011032A" w:rsidRPr="00A10C79" w:rsidRDefault="0011032A" w:rsidP="00A10C79">
      <w:pPr>
        <w:spacing w:after="0" w:line="240" w:lineRule="auto"/>
        <w:ind w:firstLine="840"/>
        <w:jc w:val="both"/>
        <w:rPr>
          <w:rFonts w:eastAsia="Times New Roman"/>
          <w:sz w:val="20"/>
          <w:szCs w:val="20"/>
          <w:lang w:eastAsia="ru-RU"/>
        </w:rPr>
      </w:pPr>
    </w:p>
    <w:p w:rsidR="0011032A" w:rsidRPr="0011032A" w:rsidRDefault="0011032A" w:rsidP="0011032A">
      <w:pPr>
        <w:spacing w:after="0" w:line="240" w:lineRule="auto"/>
        <w:jc w:val="center"/>
        <w:rPr>
          <w:rFonts w:eastAsia="Times New Roman"/>
          <w:sz w:val="20"/>
          <w:szCs w:val="20"/>
          <w:lang w:eastAsia="ru-RU"/>
        </w:rPr>
      </w:pPr>
      <w:r w:rsidRPr="0011032A">
        <w:rPr>
          <w:rFonts w:eastAsia="Times New Roman"/>
          <w:sz w:val="20"/>
          <w:szCs w:val="20"/>
          <w:lang w:eastAsia="ru-RU"/>
        </w:rPr>
        <w:t>РЕКОМЕНДАЦИИ</w:t>
      </w:r>
    </w:p>
    <w:p w:rsidR="0011032A" w:rsidRDefault="0011032A" w:rsidP="0011032A">
      <w:pPr>
        <w:spacing w:after="0" w:line="240" w:lineRule="auto"/>
        <w:jc w:val="center"/>
        <w:rPr>
          <w:rFonts w:eastAsia="Times New Roman"/>
          <w:sz w:val="20"/>
          <w:szCs w:val="20"/>
          <w:lang w:eastAsia="ru-RU"/>
        </w:rPr>
      </w:pPr>
      <w:r w:rsidRPr="0011032A">
        <w:rPr>
          <w:rFonts w:eastAsia="Times New Roman"/>
          <w:sz w:val="20"/>
          <w:szCs w:val="20"/>
          <w:lang w:eastAsia="ru-RU"/>
        </w:rPr>
        <w:t xml:space="preserve">ПУБЛИЧНЫХ СЛУШАНИЙ ПО ПРОЕКТУ РЕШЕНИЯ СОВЕТА ДЕПУТАТОВ КУЙБЫШЕВСКОГО РАЙОНА </w:t>
      </w:r>
    </w:p>
    <w:p w:rsidR="0011032A" w:rsidRPr="0011032A" w:rsidRDefault="0011032A" w:rsidP="0011032A">
      <w:pPr>
        <w:spacing w:after="0" w:line="240" w:lineRule="auto"/>
        <w:jc w:val="center"/>
        <w:rPr>
          <w:rFonts w:eastAsia="Times New Roman"/>
          <w:sz w:val="20"/>
          <w:szCs w:val="20"/>
          <w:lang w:eastAsia="ru-RU"/>
        </w:rPr>
      </w:pPr>
      <w:r w:rsidRPr="0011032A">
        <w:rPr>
          <w:rFonts w:eastAsia="Times New Roman"/>
          <w:sz w:val="20"/>
          <w:szCs w:val="20"/>
          <w:lang w:eastAsia="ru-RU"/>
        </w:rPr>
        <w:t>«О ВНЕСЕНИИ ИЗМЕНЕНИЙ В УСТАВ КУЙБЫШЕВСКОГО РАЙОНА»</w:t>
      </w:r>
    </w:p>
    <w:p w:rsidR="0011032A" w:rsidRPr="0011032A" w:rsidRDefault="0011032A" w:rsidP="0011032A">
      <w:pPr>
        <w:spacing w:after="0" w:line="240" w:lineRule="auto"/>
        <w:jc w:val="center"/>
        <w:rPr>
          <w:rFonts w:eastAsia="Times New Roman"/>
          <w:sz w:val="20"/>
          <w:szCs w:val="20"/>
          <w:lang w:eastAsia="ru-RU"/>
        </w:rPr>
      </w:pPr>
    </w:p>
    <w:p w:rsidR="0011032A" w:rsidRPr="0011032A" w:rsidRDefault="0011032A" w:rsidP="0011032A">
      <w:pPr>
        <w:spacing w:after="0" w:line="240" w:lineRule="auto"/>
        <w:rPr>
          <w:rFonts w:eastAsia="Times New Roman"/>
          <w:sz w:val="20"/>
          <w:szCs w:val="20"/>
          <w:lang w:eastAsia="ru-RU"/>
        </w:rPr>
      </w:pPr>
      <w:r w:rsidRPr="0011032A">
        <w:rPr>
          <w:rFonts w:eastAsia="Times New Roman"/>
          <w:sz w:val="20"/>
          <w:szCs w:val="20"/>
          <w:lang w:eastAsia="ru-RU"/>
        </w:rPr>
        <w:t xml:space="preserve">г. Куйбышев                                                                                         </w:t>
      </w:r>
      <w:r>
        <w:rPr>
          <w:rFonts w:eastAsia="Times New Roman"/>
          <w:sz w:val="20"/>
          <w:szCs w:val="20"/>
          <w:lang w:eastAsia="ru-RU"/>
        </w:rPr>
        <w:t xml:space="preserve">                                                                   </w:t>
      </w:r>
      <w:r w:rsidRPr="0011032A">
        <w:rPr>
          <w:rFonts w:eastAsia="Times New Roman"/>
          <w:sz w:val="20"/>
          <w:szCs w:val="20"/>
          <w:lang w:eastAsia="ru-RU"/>
        </w:rPr>
        <w:t xml:space="preserve">    </w:t>
      </w:r>
      <w:r>
        <w:rPr>
          <w:rFonts w:eastAsia="Times New Roman"/>
          <w:sz w:val="20"/>
          <w:szCs w:val="20"/>
          <w:lang w:eastAsia="ru-RU"/>
        </w:rPr>
        <w:t xml:space="preserve">    </w:t>
      </w:r>
      <w:r w:rsidRPr="0011032A">
        <w:rPr>
          <w:rFonts w:eastAsia="Times New Roman"/>
          <w:sz w:val="20"/>
          <w:szCs w:val="20"/>
          <w:lang w:eastAsia="ru-RU"/>
        </w:rPr>
        <w:t>18.07.2013г.</w:t>
      </w:r>
    </w:p>
    <w:p w:rsidR="0011032A" w:rsidRPr="0011032A" w:rsidRDefault="0011032A" w:rsidP="0011032A">
      <w:pPr>
        <w:spacing w:after="0" w:line="240" w:lineRule="auto"/>
        <w:rPr>
          <w:rFonts w:eastAsia="Times New Roman"/>
          <w:sz w:val="20"/>
          <w:szCs w:val="20"/>
          <w:lang w:eastAsia="ru-RU"/>
        </w:rPr>
      </w:pPr>
      <w:r w:rsidRPr="0011032A">
        <w:rPr>
          <w:rFonts w:eastAsia="Times New Roman"/>
          <w:sz w:val="20"/>
          <w:szCs w:val="20"/>
          <w:lang w:eastAsia="ru-RU"/>
        </w:rPr>
        <w:t xml:space="preserve">                                                                                                              </w:t>
      </w:r>
      <w:r>
        <w:rPr>
          <w:rFonts w:eastAsia="Times New Roman"/>
          <w:sz w:val="20"/>
          <w:szCs w:val="20"/>
          <w:lang w:eastAsia="ru-RU"/>
        </w:rPr>
        <w:t xml:space="preserve">                                                                         </w:t>
      </w:r>
      <w:r w:rsidRPr="0011032A">
        <w:rPr>
          <w:rFonts w:eastAsia="Times New Roman"/>
          <w:sz w:val="20"/>
          <w:szCs w:val="20"/>
          <w:lang w:eastAsia="ru-RU"/>
        </w:rPr>
        <w:t xml:space="preserve">      08-00 час.</w:t>
      </w:r>
    </w:p>
    <w:p w:rsidR="0011032A" w:rsidRPr="0011032A" w:rsidRDefault="0011032A" w:rsidP="0011032A">
      <w:pPr>
        <w:spacing w:after="0" w:line="240" w:lineRule="auto"/>
        <w:rPr>
          <w:rFonts w:eastAsia="Times New Roman"/>
          <w:sz w:val="20"/>
          <w:szCs w:val="20"/>
          <w:lang w:eastAsia="ru-RU"/>
        </w:rPr>
      </w:pPr>
    </w:p>
    <w:p w:rsidR="0011032A" w:rsidRPr="0011032A" w:rsidRDefault="0011032A" w:rsidP="0011032A">
      <w:pPr>
        <w:spacing w:after="0" w:line="240" w:lineRule="auto"/>
        <w:jc w:val="both"/>
        <w:rPr>
          <w:rFonts w:eastAsia="Times New Roman"/>
          <w:sz w:val="20"/>
          <w:szCs w:val="20"/>
          <w:lang w:eastAsia="ru-RU"/>
        </w:rPr>
      </w:pPr>
      <w:r w:rsidRPr="0011032A">
        <w:rPr>
          <w:rFonts w:eastAsia="Times New Roman"/>
          <w:sz w:val="20"/>
          <w:szCs w:val="20"/>
          <w:lang w:eastAsia="ru-RU"/>
        </w:rPr>
        <w:t xml:space="preserve">       Публичные слушания по проекту решения Совета депутатов Куйбышевского района «О внесении изменений в Устав Куйбышевского района», проведены в соответствии с требованиями ст.28 Федерального закона от 06 октября 2003 года № 131-ФЗ «Об общих принципах организации местного самоуправления в Российской Федерации», ст. 10 Устава Куйбышевского района, Положением о порядке организации и проведения публичных слушаний в районе», принятым решением 9-й сессии Совета депутатов Куйбышевского района от 16.09.2005г. № 5 и решением 22-й сессии Совета депутатов Куйбышевского района от 05.07.2013 № 6 о проведении публичных слушаний по проекту решения Совета депутатов Куйбышевского района «О внесении изменений в Устав Куйбышевского района».</w:t>
      </w:r>
    </w:p>
    <w:p w:rsidR="0011032A" w:rsidRPr="0011032A" w:rsidRDefault="0011032A" w:rsidP="0011032A">
      <w:pPr>
        <w:spacing w:after="0" w:line="240" w:lineRule="auto"/>
        <w:jc w:val="both"/>
        <w:rPr>
          <w:rFonts w:eastAsia="Times New Roman"/>
          <w:sz w:val="20"/>
          <w:szCs w:val="20"/>
          <w:lang w:eastAsia="ru-RU"/>
        </w:rPr>
      </w:pPr>
      <w:r w:rsidRPr="0011032A">
        <w:rPr>
          <w:rFonts w:eastAsia="Times New Roman"/>
          <w:sz w:val="20"/>
          <w:szCs w:val="20"/>
          <w:lang w:eastAsia="ru-RU"/>
        </w:rPr>
        <w:t xml:space="preserve">        В публичных слушаниях приняли участие: депутаты Совета депутатов района, представители администрации района, представители органов местного самоуправления поселений района, представители средств массовой информации, граждане.</w:t>
      </w:r>
    </w:p>
    <w:p w:rsidR="0011032A" w:rsidRPr="0011032A" w:rsidRDefault="0011032A" w:rsidP="0011032A">
      <w:pPr>
        <w:spacing w:after="0" w:line="240" w:lineRule="auto"/>
        <w:jc w:val="both"/>
        <w:rPr>
          <w:rFonts w:eastAsia="Times New Roman"/>
          <w:b/>
          <w:sz w:val="20"/>
          <w:szCs w:val="20"/>
          <w:u w:val="single"/>
          <w:lang w:eastAsia="ru-RU"/>
        </w:rPr>
      </w:pPr>
      <w:r w:rsidRPr="0011032A">
        <w:rPr>
          <w:rFonts w:eastAsia="Times New Roman"/>
          <w:sz w:val="20"/>
          <w:szCs w:val="20"/>
          <w:lang w:eastAsia="ru-RU"/>
        </w:rPr>
        <w:t xml:space="preserve">       Исходя из анализа рассмотренного вопроса, участники публичных слушаний считают </w:t>
      </w:r>
      <w:r w:rsidRPr="0011032A">
        <w:rPr>
          <w:rFonts w:eastAsia="Times New Roman"/>
          <w:b/>
          <w:sz w:val="20"/>
          <w:szCs w:val="20"/>
          <w:u w:val="single"/>
          <w:lang w:eastAsia="ru-RU"/>
        </w:rPr>
        <w:t>целесообразным:</w:t>
      </w:r>
    </w:p>
    <w:p w:rsidR="0011032A" w:rsidRPr="0011032A" w:rsidRDefault="0011032A" w:rsidP="0011032A">
      <w:pPr>
        <w:numPr>
          <w:ilvl w:val="0"/>
          <w:numId w:val="33"/>
        </w:numPr>
        <w:tabs>
          <w:tab w:val="num" w:pos="0"/>
        </w:tabs>
        <w:spacing w:after="0" w:line="240" w:lineRule="auto"/>
        <w:ind w:left="0" w:firstLine="360"/>
        <w:jc w:val="both"/>
        <w:rPr>
          <w:rFonts w:eastAsia="Times New Roman"/>
          <w:sz w:val="20"/>
          <w:szCs w:val="20"/>
          <w:lang w:eastAsia="ru-RU"/>
        </w:rPr>
      </w:pPr>
      <w:r w:rsidRPr="0011032A">
        <w:rPr>
          <w:rFonts w:eastAsia="Times New Roman"/>
          <w:sz w:val="20"/>
          <w:szCs w:val="20"/>
          <w:lang w:eastAsia="ru-RU"/>
        </w:rPr>
        <w:t>Рассмотреть внесение изменений в Устав Куйбышевского района и принять на очередной сессии Совета депутатов Куйбышевского района.</w:t>
      </w:r>
    </w:p>
    <w:p w:rsidR="0011032A" w:rsidRPr="0011032A" w:rsidRDefault="0011032A" w:rsidP="0011032A">
      <w:pPr>
        <w:numPr>
          <w:ilvl w:val="0"/>
          <w:numId w:val="33"/>
        </w:numPr>
        <w:spacing w:after="0" w:line="240" w:lineRule="auto"/>
        <w:ind w:left="0" w:firstLine="360"/>
        <w:jc w:val="both"/>
        <w:rPr>
          <w:rFonts w:eastAsia="Times New Roman"/>
          <w:sz w:val="20"/>
          <w:szCs w:val="20"/>
          <w:lang w:eastAsia="ru-RU"/>
        </w:rPr>
      </w:pPr>
      <w:r w:rsidRPr="0011032A">
        <w:rPr>
          <w:rFonts w:eastAsia="Times New Roman"/>
          <w:sz w:val="20"/>
          <w:szCs w:val="20"/>
          <w:lang w:eastAsia="ru-RU"/>
        </w:rPr>
        <w:t>Опубликовать рекомендации публичных слушаний в периодическом печатном издании органа местного самоуправления «Информационный вестник».</w:t>
      </w:r>
    </w:p>
    <w:p w:rsidR="00A10C79" w:rsidRPr="00A10C79" w:rsidRDefault="00A10C79" w:rsidP="00A10C79">
      <w:pPr>
        <w:spacing w:after="0" w:line="240" w:lineRule="auto"/>
        <w:rPr>
          <w:rFonts w:eastAsia="Times New Roman"/>
          <w:sz w:val="20"/>
          <w:szCs w:val="20"/>
          <w:lang w:eastAsia="ru-RU"/>
        </w:rPr>
      </w:pPr>
    </w:p>
    <w:p w:rsidR="00A10C79" w:rsidRPr="00A10C79" w:rsidRDefault="00A10C79" w:rsidP="00A10C79">
      <w:pPr>
        <w:spacing w:after="0" w:line="240" w:lineRule="auto"/>
        <w:rPr>
          <w:rFonts w:eastAsia="Times New Roman"/>
          <w:sz w:val="20"/>
          <w:szCs w:val="20"/>
          <w:lang w:eastAsia="ru-RU"/>
        </w:rPr>
      </w:pPr>
    </w:p>
    <w:p w:rsidR="00A10C79" w:rsidRDefault="00A10C79" w:rsidP="00A10C79">
      <w:pPr>
        <w:pStyle w:val="2"/>
        <w:shd w:val="clear" w:color="auto" w:fill="auto"/>
        <w:spacing w:after="776" w:line="322" w:lineRule="exact"/>
        <w:ind w:left="300"/>
        <w:rPr>
          <w:color w:val="000000"/>
        </w:rPr>
      </w:pPr>
    </w:p>
    <w:p w:rsidR="00A10C79" w:rsidRDefault="00A10C79" w:rsidP="00A10C79">
      <w:pPr>
        <w:pStyle w:val="2"/>
        <w:shd w:val="clear" w:color="auto" w:fill="auto"/>
        <w:spacing w:after="776" w:line="322" w:lineRule="exact"/>
        <w:ind w:left="300"/>
        <w:rPr>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Default="00A10C79" w:rsidP="002C6403">
      <w:pPr>
        <w:widowControl w:val="0"/>
        <w:spacing w:after="6" w:line="280" w:lineRule="exact"/>
        <w:ind w:left="300"/>
        <w:jc w:val="center"/>
        <w:rPr>
          <w:rFonts w:eastAsia="Times New Roman"/>
          <w:color w:val="000000"/>
        </w:rPr>
      </w:pPr>
    </w:p>
    <w:p w:rsidR="00A10C79" w:rsidRPr="00623D05" w:rsidRDefault="00A10C79" w:rsidP="00A10C79">
      <w:pPr>
        <w:spacing w:after="0" w:line="240" w:lineRule="auto"/>
        <w:jc w:val="center"/>
        <w:rPr>
          <w:rFonts w:eastAsia="Times New Roman"/>
          <w:b/>
          <w:sz w:val="20"/>
          <w:szCs w:val="20"/>
          <w:lang w:eastAsia="ru-RU"/>
        </w:rPr>
      </w:pPr>
      <w:r w:rsidRPr="00623D05">
        <w:rPr>
          <w:rFonts w:eastAsia="Times New Roman"/>
          <w:b/>
          <w:sz w:val="20"/>
          <w:szCs w:val="20"/>
          <w:lang w:eastAsia="ru-RU"/>
        </w:rPr>
        <w:t>Редакционный совет:</w:t>
      </w:r>
    </w:p>
    <w:p w:rsidR="00A10C79" w:rsidRPr="00623D05" w:rsidRDefault="00A10C79" w:rsidP="00A10C79">
      <w:pPr>
        <w:spacing w:after="0" w:line="240" w:lineRule="auto"/>
        <w:jc w:val="center"/>
        <w:rPr>
          <w:rFonts w:eastAsia="Times New Roman"/>
          <w:b/>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Функ В.А.</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(председатель редакционного совета)</w:t>
      </w:r>
    </w:p>
    <w:p w:rsidR="00A10C79" w:rsidRPr="00623D05" w:rsidRDefault="00A10C79" w:rsidP="00A10C79">
      <w:pPr>
        <w:spacing w:after="0" w:line="240" w:lineRule="auto"/>
        <w:jc w:val="center"/>
        <w:rPr>
          <w:rFonts w:eastAsia="Times New Roman"/>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Бочкарёв А.А.</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(заместитель председателя редакционного совета)</w:t>
      </w:r>
    </w:p>
    <w:p w:rsidR="00A10C79" w:rsidRPr="00623D05" w:rsidRDefault="00A10C79" w:rsidP="00A10C79">
      <w:pPr>
        <w:spacing w:after="0" w:line="240" w:lineRule="auto"/>
        <w:jc w:val="center"/>
        <w:rPr>
          <w:rFonts w:eastAsia="Times New Roman"/>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Кухта Н.В.</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(секретарь редакционного совета)</w:t>
      </w:r>
    </w:p>
    <w:p w:rsidR="00A10C79" w:rsidRPr="00623D05" w:rsidRDefault="00A10C79" w:rsidP="00A10C79">
      <w:pPr>
        <w:spacing w:after="0" w:line="240" w:lineRule="auto"/>
        <w:jc w:val="center"/>
        <w:rPr>
          <w:rFonts w:eastAsia="Times New Roman"/>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Караваев О.В.</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Мусатов А.М.</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Конев В.А.</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Дак Ю.А.</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Пономарёва Г.И.</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Лерх В.А.</w:t>
      </w:r>
    </w:p>
    <w:p w:rsidR="00A10C79" w:rsidRPr="00623D05" w:rsidRDefault="00A10C79" w:rsidP="00A10C79">
      <w:pPr>
        <w:spacing w:after="0" w:line="240" w:lineRule="auto"/>
        <w:rPr>
          <w:rFonts w:eastAsia="Times New Roman"/>
          <w:sz w:val="20"/>
          <w:szCs w:val="20"/>
          <w:lang w:eastAsia="ru-RU"/>
        </w:rPr>
      </w:pPr>
    </w:p>
    <w:p w:rsidR="00A10C79" w:rsidRPr="00623D05" w:rsidRDefault="00A10C79" w:rsidP="00A10C79">
      <w:pPr>
        <w:spacing w:after="0" w:line="240" w:lineRule="auto"/>
        <w:rPr>
          <w:rFonts w:eastAsia="Times New Roman"/>
          <w:sz w:val="20"/>
          <w:szCs w:val="20"/>
          <w:lang w:eastAsia="ru-RU"/>
        </w:rPr>
      </w:pPr>
    </w:p>
    <w:p w:rsidR="00A10C79" w:rsidRPr="00623D05" w:rsidRDefault="00A10C79" w:rsidP="00A10C79">
      <w:pPr>
        <w:spacing w:after="0" w:line="240" w:lineRule="auto"/>
        <w:jc w:val="center"/>
        <w:rPr>
          <w:rFonts w:eastAsia="Times New Roman"/>
          <w:b/>
          <w:sz w:val="20"/>
          <w:szCs w:val="20"/>
          <w:lang w:eastAsia="ru-RU"/>
        </w:rPr>
      </w:pPr>
      <w:r w:rsidRPr="00623D05">
        <w:rPr>
          <w:rFonts w:eastAsia="Times New Roman"/>
          <w:b/>
          <w:sz w:val="20"/>
          <w:szCs w:val="20"/>
          <w:lang w:eastAsia="ru-RU"/>
        </w:rPr>
        <w:t>Адрес издателя:</w:t>
      </w:r>
    </w:p>
    <w:p w:rsidR="00A10C79" w:rsidRPr="00623D05" w:rsidRDefault="00A10C79" w:rsidP="00A10C79">
      <w:pPr>
        <w:spacing w:after="0" w:line="240" w:lineRule="auto"/>
        <w:rPr>
          <w:rFonts w:eastAsia="Times New Roman"/>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632387  город Куйбышев, ул. Краскома, 37</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Тел. 50-789, факс 50-798</w:t>
      </w: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val="en-US" w:eastAsia="ru-RU"/>
        </w:rPr>
        <w:t>e</w:t>
      </w:r>
      <w:r w:rsidRPr="00623D05">
        <w:rPr>
          <w:rFonts w:eastAsia="Times New Roman"/>
          <w:sz w:val="20"/>
          <w:szCs w:val="20"/>
          <w:lang w:eastAsia="ru-RU"/>
        </w:rPr>
        <w:t>-</w:t>
      </w:r>
      <w:r w:rsidRPr="00623D05">
        <w:rPr>
          <w:rFonts w:eastAsia="Times New Roman"/>
          <w:sz w:val="20"/>
          <w:szCs w:val="20"/>
          <w:lang w:val="en-US" w:eastAsia="ru-RU"/>
        </w:rPr>
        <w:t>mail</w:t>
      </w:r>
      <w:r w:rsidRPr="00623D05">
        <w:rPr>
          <w:rFonts w:eastAsia="Times New Roman"/>
          <w:sz w:val="20"/>
          <w:szCs w:val="20"/>
          <w:lang w:eastAsia="ru-RU"/>
        </w:rPr>
        <w:t xml:space="preserve">: </w:t>
      </w:r>
      <w:r w:rsidRPr="00623D05">
        <w:rPr>
          <w:rFonts w:eastAsia="Times New Roman"/>
          <w:sz w:val="20"/>
          <w:szCs w:val="20"/>
          <w:lang w:val="en-US" w:eastAsia="ru-RU"/>
        </w:rPr>
        <w:t>kainsk</w:t>
      </w:r>
      <w:r w:rsidRPr="00623D05">
        <w:rPr>
          <w:rFonts w:eastAsia="Times New Roman"/>
          <w:sz w:val="20"/>
          <w:szCs w:val="20"/>
          <w:lang w:eastAsia="ru-RU"/>
        </w:rPr>
        <w:t>@</w:t>
      </w:r>
      <w:r w:rsidRPr="00623D05">
        <w:rPr>
          <w:rFonts w:eastAsia="Times New Roman"/>
          <w:sz w:val="20"/>
          <w:szCs w:val="20"/>
          <w:lang w:val="en-US" w:eastAsia="ru-RU"/>
        </w:rPr>
        <w:t>sibmail</w:t>
      </w:r>
      <w:r w:rsidRPr="00623D05">
        <w:rPr>
          <w:rFonts w:eastAsia="Times New Roman"/>
          <w:sz w:val="20"/>
          <w:szCs w:val="20"/>
          <w:lang w:eastAsia="ru-RU"/>
        </w:rPr>
        <w:t>.</w:t>
      </w:r>
      <w:r w:rsidRPr="00623D05">
        <w:rPr>
          <w:rFonts w:eastAsia="Times New Roman"/>
          <w:sz w:val="20"/>
          <w:szCs w:val="20"/>
          <w:lang w:val="en-US" w:eastAsia="ru-RU"/>
        </w:rPr>
        <w:t>ru</w:t>
      </w:r>
      <w:r w:rsidRPr="00623D05">
        <w:rPr>
          <w:rFonts w:eastAsia="Times New Roman"/>
          <w:sz w:val="20"/>
          <w:szCs w:val="20"/>
          <w:lang w:eastAsia="ru-RU"/>
        </w:rPr>
        <w:t xml:space="preserve"> </w:t>
      </w:r>
    </w:p>
    <w:p w:rsidR="00A10C79" w:rsidRPr="00623D05" w:rsidRDefault="00A10C79" w:rsidP="00A10C79">
      <w:pPr>
        <w:spacing w:after="0" w:line="240" w:lineRule="auto"/>
        <w:jc w:val="center"/>
        <w:rPr>
          <w:rFonts w:eastAsia="Times New Roman"/>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p>
    <w:p w:rsidR="00A10C79" w:rsidRPr="00623D05" w:rsidRDefault="00A10C79" w:rsidP="00A10C79">
      <w:pPr>
        <w:spacing w:after="0" w:line="240" w:lineRule="auto"/>
        <w:jc w:val="center"/>
        <w:rPr>
          <w:rFonts w:eastAsia="Times New Roman"/>
          <w:sz w:val="20"/>
          <w:szCs w:val="20"/>
          <w:lang w:eastAsia="ru-RU"/>
        </w:rPr>
      </w:pPr>
      <w:r w:rsidRPr="00623D05">
        <w:rPr>
          <w:rFonts w:eastAsia="Times New Roman"/>
          <w:sz w:val="20"/>
          <w:szCs w:val="20"/>
          <w:lang w:eastAsia="ru-RU"/>
        </w:rPr>
        <w:t xml:space="preserve">Тираж 25 экземпляров </w:t>
      </w:r>
    </w:p>
    <w:p w:rsidR="00A10C79" w:rsidRPr="00623D05" w:rsidRDefault="00A10C79" w:rsidP="00A10C79">
      <w:pPr>
        <w:tabs>
          <w:tab w:val="left" w:pos="1080"/>
        </w:tabs>
        <w:spacing w:after="0" w:line="240" w:lineRule="auto"/>
        <w:jc w:val="both"/>
        <w:rPr>
          <w:rFonts w:eastAsia="Times New Roman"/>
          <w:sz w:val="20"/>
          <w:szCs w:val="20"/>
          <w:lang w:eastAsia="ru-RU"/>
        </w:rPr>
      </w:pPr>
    </w:p>
    <w:p w:rsidR="00A10C79" w:rsidRDefault="00A10C79" w:rsidP="002C6403">
      <w:pPr>
        <w:widowControl w:val="0"/>
        <w:spacing w:after="6" w:line="280" w:lineRule="exact"/>
        <w:ind w:left="300"/>
        <w:jc w:val="center"/>
        <w:rPr>
          <w:rFonts w:eastAsia="Times New Roman"/>
          <w:color w:val="000000"/>
        </w:rPr>
      </w:pPr>
    </w:p>
    <w:sectPr w:rsidR="00A10C79" w:rsidSect="0086249F">
      <w:footerReference w:type="default" r:id="rId27"/>
      <w:pgSz w:w="11906" w:h="16838"/>
      <w:pgMar w:top="426" w:right="850" w:bottom="1134" w:left="709" w:header="708" w:footer="708"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46B2" w:rsidRDefault="000746B2" w:rsidP="0086249F">
      <w:pPr>
        <w:spacing w:after="0" w:line="240" w:lineRule="auto"/>
      </w:pPr>
      <w:r>
        <w:separator/>
      </w:r>
    </w:p>
  </w:endnote>
  <w:endnote w:type="continuationSeparator" w:id="0">
    <w:p w:rsidR="000746B2" w:rsidRDefault="000746B2" w:rsidP="008624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Franklin Gothic Book">
    <w:panose1 w:val="020B05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719878"/>
      <w:docPartObj>
        <w:docPartGallery w:val="Page Numbers (Bottom of Page)"/>
        <w:docPartUnique/>
      </w:docPartObj>
    </w:sdtPr>
    <w:sdtContent>
      <w:p w:rsidR="00FB3B06" w:rsidRDefault="00AC036E">
        <w:pPr>
          <w:pStyle w:val="ad"/>
          <w:jc w:val="center"/>
        </w:pPr>
        <w:r w:rsidRPr="0086249F">
          <w:rPr>
            <w:sz w:val="18"/>
            <w:szCs w:val="18"/>
          </w:rPr>
          <w:fldChar w:fldCharType="begin"/>
        </w:r>
        <w:r w:rsidR="00FB3B06" w:rsidRPr="0086249F">
          <w:rPr>
            <w:sz w:val="18"/>
            <w:szCs w:val="18"/>
          </w:rPr>
          <w:instrText xml:space="preserve"> PAGE   \* MERGEFORMAT </w:instrText>
        </w:r>
        <w:r w:rsidRPr="0086249F">
          <w:rPr>
            <w:sz w:val="18"/>
            <w:szCs w:val="18"/>
          </w:rPr>
          <w:fldChar w:fldCharType="separate"/>
        </w:r>
        <w:r w:rsidR="0011032A">
          <w:rPr>
            <w:noProof/>
            <w:sz w:val="18"/>
            <w:szCs w:val="18"/>
          </w:rPr>
          <w:t>23</w:t>
        </w:r>
        <w:r w:rsidRPr="0086249F">
          <w:rPr>
            <w:sz w:val="18"/>
            <w:szCs w:val="18"/>
          </w:rPr>
          <w:fldChar w:fldCharType="end"/>
        </w:r>
      </w:p>
    </w:sdtContent>
  </w:sdt>
  <w:p w:rsidR="00FB3B06" w:rsidRDefault="00FB3B06">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46B2" w:rsidRDefault="000746B2" w:rsidP="0086249F">
      <w:pPr>
        <w:spacing w:after="0" w:line="240" w:lineRule="auto"/>
      </w:pPr>
      <w:r>
        <w:separator/>
      </w:r>
    </w:p>
  </w:footnote>
  <w:footnote w:type="continuationSeparator" w:id="0">
    <w:p w:rsidR="000746B2" w:rsidRDefault="000746B2" w:rsidP="0086249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82ABC84"/>
    <w:lvl w:ilvl="0">
      <w:numFmt w:val="bullet"/>
      <w:lvlText w:val="*"/>
      <w:lvlJc w:val="left"/>
    </w:lvl>
  </w:abstractNum>
  <w:abstractNum w:abstractNumId="1">
    <w:nsid w:val="00445DA2"/>
    <w:multiLevelType w:val="hybridMultilevel"/>
    <w:tmpl w:val="9E42FB0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029A03B2"/>
    <w:multiLevelType w:val="hybridMultilevel"/>
    <w:tmpl w:val="F9E0D212"/>
    <w:lvl w:ilvl="0" w:tplc="A184AE28">
      <w:start w:val="1"/>
      <w:numFmt w:val="bullet"/>
      <w:lvlText w:val=""/>
      <w:lvlJc w:val="left"/>
      <w:pPr>
        <w:tabs>
          <w:tab w:val="num" w:pos="900"/>
        </w:tabs>
        <w:ind w:left="900" w:firstLine="72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
    <w:nsid w:val="08C652B7"/>
    <w:multiLevelType w:val="hybridMultilevel"/>
    <w:tmpl w:val="015EF2F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D6D3394"/>
    <w:multiLevelType w:val="multilevel"/>
    <w:tmpl w:val="E2C2D578"/>
    <w:lvl w:ilvl="0">
      <w:start w:val="5"/>
      <w:numFmt w:val="decimal"/>
      <w:lvlText w:val="%1."/>
      <w:lvlJc w:val="left"/>
      <w:pPr>
        <w:tabs>
          <w:tab w:val="num" w:pos="540"/>
        </w:tabs>
        <w:ind w:left="540" w:hanging="540"/>
      </w:pPr>
      <w:rPr>
        <w:rFonts w:hint="default"/>
      </w:rPr>
    </w:lvl>
    <w:lvl w:ilvl="1">
      <w:start w:val="3"/>
      <w:numFmt w:val="decimal"/>
      <w:lvlText w:val="%1.%2."/>
      <w:lvlJc w:val="left"/>
      <w:pPr>
        <w:tabs>
          <w:tab w:val="num" w:pos="542"/>
        </w:tabs>
        <w:ind w:left="542" w:hanging="540"/>
      </w:pPr>
      <w:rPr>
        <w:rFonts w:hint="default"/>
      </w:rPr>
    </w:lvl>
    <w:lvl w:ilvl="2">
      <w:start w:val="1"/>
      <w:numFmt w:val="decimal"/>
      <w:lvlText w:val="%1.%2.%3."/>
      <w:lvlJc w:val="left"/>
      <w:pPr>
        <w:tabs>
          <w:tab w:val="num" w:pos="724"/>
        </w:tabs>
        <w:ind w:left="724" w:hanging="720"/>
      </w:pPr>
      <w:rPr>
        <w:rFonts w:hint="default"/>
      </w:rPr>
    </w:lvl>
    <w:lvl w:ilvl="3">
      <w:start w:val="1"/>
      <w:numFmt w:val="decimal"/>
      <w:lvlText w:val="%1.%2.%3.%4."/>
      <w:lvlJc w:val="left"/>
      <w:pPr>
        <w:tabs>
          <w:tab w:val="num" w:pos="726"/>
        </w:tabs>
        <w:ind w:left="726" w:hanging="720"/>
      </w:pPr>
      <w:rPr>
        <w:rFonts w:hint="default"/>
      </w:rPr>
    </w:lvl>
    <w:lvl w:ilvl="4">
      <w:start w:val="1"/>
      <w:numFmt w:val="decimal"/>
      <w:lvlText w:val="%1.%2.%3.%4.%5."/>
      <w:lvlJc w:val="left"/>
      <w:pPr>
        <w:tabs>
          <w:tab w:val="num" w:pos="1088"/>
        </w:tabs>
        <w:ind w:left="1088" w:hanging="1080"/>
      </w:pPr>
      <w:rPr>
        <w:rFonts w:hint="default"/>
      </w:rPr>
    </w:lvl>
    <w:lvl w:ilvl="5">
      <w:start w:val="1"/>
      <w:numFmt w:val="decimal"/>
      <w:lvlText w:val="%1.%2.%3.%4.%5.%6."/>
      <w:lvlJc w:val="left"/>
      <w:pPr>
        <w:tabs>
          <w:tab w:val="num" w:pos="1090"/>
        </w:tabs>
        <w:ind w:left="1090" w:hanging="1080"/>
      </w:pPr>
      <w:rPr>
        <w:rFonts w:hint="default"/>
      </w:rPr>
    </w:lvl>
    <w:lvl w:ilvl="6">
      <w:start w:val="1"/>
      <w:numFmt w:val="decimal"/>
      <w:lvlText w:val="%1.%2.%3.%4.%5.%6.%7."/>
      <w:lvlJc w:val="left"/>
      <w:pPr>
        <w:tabs>
          <w:tab w:val="num" w:pos="1452"/>
        </w:tabs>
        <w:ind w:left="1452" w:hanging="1440"/>
      </w:pPr>
      <w:rPr>
        <w:rFonts w:hint="default"/>
      </w:rPr>
    </w:lvl>
    <w:lvl w:ilvl="7">
      <w:start w:val="1"/>
      <w:numFmt w:val="decimal"/>
      <w:lvlText w:val="%1.%2.%3.%4.%5.%6.%7.%8."/>
      <w:lvlJc w:val="left"/>
      <w:pPr>
        <w:tabs>
          <w:tab w:val="num" w:pos="1454"/>
        </w:tabs>
        <w:ind w:left="1454" w:hanging="1440"/>
      </w:pPr>
      <w:rPr>
        <w:rFonts w:hint="default"/>
      </w:rPr>
    </w:lvl>
    <w:lvl w:ilvl="8">
      <w:start w:val="1"/>
      <w:numFmt w:val="decimal"/>
      <w:lvlText w:val="%1.%2.%3.%4.%5.%6.%7.%8.%9."/>
      <w:lvlJc w:val="left"/>
      <w:pPr>
        <w:tabs>
          <w:tab w:val="num" w:pos="1816"/>
        </w:tabs>
        <w:ind w:left="1816" w:hanging="1800"/>
      </w:pPr>
      <w:rPr>
        <w:rFonts w:hint="default"/>
      </w:rPr>
    </w:lvl>
  </w:abstractNum>
  <w:abstractNum w:abstractNumId="5">
    <w:nsid w:val="10E95F29"/>
    <w:multiLevelType w:val="hybridMultilevel"/>
    <w:tmpl w:val="D7B03BFA"/>
    <w:lvl w:ilvl="0" w:tplc="F04407A0">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45546CB"/>
    <w:multiLevelType w:val="hybridMultilevel"/>
    <w:tmpl w:val="436AC594"/>
    <w:lvl w:ilvl="0" w:tplc="EF8C595C">
      <w:start w:val="1"/>
      <w:numFmt w:val="bullet"/>
      <w:lvlText w:val=""/>
      <w:lvlJc w:val="left"/>
      <w:pPr>
        <w:tabs>
          <w:tab w:val="num" w:pos="2160"/>
        </w:tabs>
        <w:ind w:left="0"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F343BE3"/>
    <w:multiLevelType w:val="multilevel"/>
    <w:tmpl w:val="8390A9D2"/>
    <w:lvl w:ilvl="0">
      <w:start w:val="5"/>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
    <w:nsid w:val="2313389B"/>
    <w:multiLevelType w:val="hybridMultilevel"/>
    <w:tmpl w:val="BC74359A"/>
    <w:lvl w:ilvl="0" w:tplc="A54261A8">
      <w:start w:val="1"/>
      <w:numFmt w:val="bullet"/>
      <w:lvlText w:val=""/>
      <w:lvlJc w:val="left"/>
      <w:pPr>
        <w:tabs>
          <w:tab w:val="num" w:pos="900"/>
        </w:tabs>
        <w:ind w:left="900" w:firstLine="720"/>
      </w:pPr>
      <w:rPr>
        <w:rFonts w:ascii="Symbol" w:hAnsi="Symbol" w:cs="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9">
    <w:nsid w:val="2A0120D0"/>
    <w:multiLevelType w:val="multilevel"/>
    <w:tmpl w:val="0220CCA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0">
    <w:nsid w:val="2B563FC8"/>
    <w:multiLevelType w:val="hybridMultilevel"/>
    <w:tmpl w:val="1E40BE04"/>
    <w:lvl w:ilvl="0" w:tplc="A54261A8">
      <w:start w:val="1"/>
      <w:numFmt w:val="bullet"/>
      <w:lvlText w:val=""/>
      <w:lvlJc w:val="left"/>
      <w:pPr>
        <w:tabs>
          <w:tab w:val="num" w:pos="900"/>
        </w:tabs>
        <w:ind w:left="900" w:firstLine="720"/>
      </w:pPr>
      <w:rPr>
        <w:rFonts w:ascii="Symbol" w:hAnsi="Symbol" w:cs="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11">
    <w:nsid w:val="2CE16B7F"/>
    <w:multiLevelType w:val="hybridMultilevel"/>
    <w:tmpl w:val="8E4A4664"/>
    <w:lvl w:ilvl="0" w:tplc="B23EA304">
      <w:start w:val="3"/>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F1855CE"/>
    <w:multiLevelType w:val="hybridMultilevel"/>
    <w:tmpl w:val="DB9C6928"/>
    <w:lvl w:ilvl="0" w:tplc="7E0AEBAC">
      <w:start w:val="7"/>
      <w:numFmt w:val="decimal"/>
      <w:lvlText w:val="%1."/>
      <w:lvlJc w:val="left"/>
      <w:pPr>
        <w:tabs>
          <w:tab w:val="num" w:pos="1065"/>
        </w:tabs>
        <w:ind w:left="1065" w:hanging="360"/>
      </w:pPr>
      <w:rPr>
        <w:rFonts w:hint="default"/>
        <w:b w:val="0"/>
        <w:i w:val="0"/>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3">
    <w:nsid w:val="326B6FCA"/>
    <w:multiLevelType w:val="multilevel"/>
    <w:tmpl w:val="C2EC7A34"/>
    <w:lvl w:ilvl="0">
      <w:start w:val="5"/>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3432208C"/>
    <w:multiLevelType w:val="hybridMultilevel"/>
    <w:tmpl w:val="7F5C85EA"/>
    <w:lvl w:ilvl="0" w:tplc="F04407A0">
      <w:start w:val="1"/>
      <w:numFmt w:val="decimal"/>
      <w:lvlText w:val="%1."/>
      <w:lvlJc w:val="left"/>
      <w:pPr>
        <w:tabs>
          <w:tab w:val="num" w:pos="1260"/>
        </w:tabs>
        <w:ind w:left="1260" w:hanging="360"/>
      </w:pPr>
      <w:rPr>
        <w:rFonts w:hint="default"/>
        <w:sz w:val="28"/>
        <w:szCs w:val="28"/>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60779C9"/>
    <w:multiLevelType w:val="hybridMultilevel"/>
    <w:tmpl w:val="3ABCB2D0"/>
    <w:lvl w:ilvl="0" w:tplc="EF8C595C">
      <w:start w:val="1"/>
      <w:numFmt w:val="bullet"/>
      <w:lvlText w:val=""/>
      <w:lvlJc w:val="left"/>
      <w:pPr>
        <w:tabs>
          <w:tab w:val="num" w:pos="2869"/>
        </w:tabs>
        <w:ind w:left="709" w:firstLine="720"/>
      </w:pPr>
      <w:rPr>
        <w:rFonts w:ascii="Symbol" w:hAnsi="Symbol" w:hint="default"/>
      </w:rPr>
    </w:lvl>
    <w:lvl w:ilvl="1" w:tplc="0419000F">
      <w:start w:val="1"/>
      <w:numFmt w:val="decimal"/>
      <w:lvlText w:val="%2."/>
      <w:lvlJc w:val="left"/>
      <w:pPr>
        <w:tabs>
          <w:tab w:val="num" w:pos="2149"/>
        </w:tabs>
        <w:ind w:left="2149" w:hanging="360"/>
      </w:pPr>
      <w:rPr>
        <w:rFonts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37D92F54"/>
    <w:multiLevelType w:val="singleLevel"/>
    <w:tmpl w:val="E4B6D7DA"/>
    <w:lvl w:ilvl="0">
      <w:start w:val="1"/>
      <w:numFmt w:val="decimal"/>
      <w:lvlText w:val="%1."/>
      <w:legacy w:legacy="1" w:legacySpace="0" w:legacyIndent="365"/>
      <w:lvlJc w:val="left"/>
      <w:pPr>
        <w:ind w:left="0" w:firstLine="0"/>
      </w:pPr>
      <w:rPr>
        <w:rFonts w:ascii="Times New Roman" w:hAnsi="Times New Roman" w:cs="Times New Roman" w:hint="default"/>
      </w:rPr>
    </w:lvl>
  </w:abstractNum>
  <w:abstractNum w:abstractNumId="17">
    <w:nsid w:val="39A5382C"/>
    <w:multiLevelType w:val="multilevel"/>
    <w:tmpl w:val="3ABCB2D0"/>
    <w:lvl w:ilvl="0">
      <w:start w:val="1"/>
      <w:numFmt w:val="bullet"/>
      <w:lvlText w:val=""/>
      <w:lvlJc w:val="left"/>
      <w:pPr>
        <w:tabs>
          <w:tab w:val="num" w:pos="2869"/>
        </w:tabs>
        <w:ind w:left="709" w:firstLine="720"/>
      </w:pPr>
      <w:rPr>
        <w:rFonts w:ascii="Symbol" w:hAnsi="Symbol" w:hint="default"/>
      </w:rPr>
    </w:lvl>
    <w:lvl w:ilvl="1">
      <w:start w:val="1"/>
      <w:numFmt w:val="decimal"/>
      <w:lvlText w:val="%2."/>
      <w:lvlJc w:val="left"/>
      <w:pPr>
        <w:tabs>
          <w:tab w:val="num" w:pos="2149"/>
        </w:tabs>
        <w:ind w:left="2149" w:hanging="360"/>
      </w:pPr>
      <w:rPr>
        <w:rFonts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8">
    <w:nsid w:val="3C597592"/>
    <w:multiLevelType w:val="multilevel"/>
    <w:tmpl w:val="7EA26C80"/>
    <w:lvl w:ilvl="0">
      <w:start w:val="5"/>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nsid w:val="3EAF096F"/>
    <w:multiLevelType w:val="hybridMultilevel"/>
    <w:tmpl w:val="51F6E5A0"/>
    <w:lvl w:ilvl="0" w:tplc="7A6043FA">
      <w:start w:val="8"/>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0">
    <w:nsid w:val="436543B3"/>
    <w:multiLevelType w:val="hybridMultilevel"/>
    <w:tmpl w:val="DA4A04E4"/>
    <w:lvl w:ilvl="0" w:tplc="F04407A0">
      <w:start w:val="1"/>
      <w:numFmt w:val="decimal"/>
      <w:lvlText w:val="%1."/>
      <w:lvlJc w:val="left"/>
      <w:pPr>
        <w:tabs>
          <w:tab w:val="num" w:pos="1260"/>
        </w:tabs>
        <w:ind w:left="1260" w:hanging="360"/>
      </w:pPr>
      <w:rPr>
        <w:rFonts w:hint="default"/>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FA2461A"/>
    <w:multiLevelType w:val="hybridMultilevel"/>
    <w:tmpl w:val="F0963D7E"/>
    <w:lvl w:ilvl="0" w:tplc="7406857E">
      <w:start w:val="1"/>
      <w:numFmt w:val="decimal"/>
      <w:lvlText w:val="%1."/>
      <w:lvlJc w:val="left"/>
      <w:pPr>
        <w:tabs>
          <w:tab w:val="num" w:pos="2220"/>
        </w:tabs>
        <w:ind w:left="2220" w:hanging="1320"/>
      </w:pPr>
      <w:rPr>
        <w:rFonts w:hint="default"/>
        <w:sz w:val="28"/>
        <w:szCs w:val="28"/>
      </w:rPr>
    </w:lvl>
    <w:lvl w:ilvl="1" w:tplc="9FB0B232">
      <w:start w:val="1"/>
      <w:numFmt w:val="decimal"/>
      <w:lvlText w:val="%2."/>
      <w:lvlJc w:val="left"/>
      <w:pPr>
        <w:tabs>
          <w:tab w:val="num" w:pos="1260"/>
        </w:tabs>
        <w:ind w:left="1260" w:hanging="360"/>
      </w:pPr>
      <w:rPr>
        <w:rFonts w:hint="default"/>
        <w:sz w:val="28"/>
        <w:szCs w:val="28"/>
      </w:rPr>
    </w:lvl>
    <w:lvl w:ilvl="2" w:tplc="D32E124E">
      <w:numFmt w:val="none"/>
      <w:lvlText w:val=""/>
      <w:lvlJc w:val="left"/>
      <w:pPr>
        <w:tabs>
          <w:tab w:val="num" w:pos="360"/>
        </w:tabs>
      </w:pPr>
    </w:lvl>
    <w:lvl w:ilvl="3" w:tplc="99442CE0">
      <w:numFmt w:val="none"/>
      <w:lvlText w:val=""/>
      <w:lvlJc w:val="left"/>
      <w:pPr>
        <w:tabs>
          <w:tab w:val="num" w:pos="360"/>
        </w:tabs>
      </w:pPr>
    </w:lvl>
    <w:lvl w:ilvl="4" w:tplc="E690C954">
      <w:numFmt w:val="none"/>
      <w:lvlText w:val=""/>
      <w:lvlJc w:val="left"/>
      <w:pPr>
        <w:tabs>
          <w:tab w:val="num" w:pos="360"/>
        </w:tabs>
      </w:pPr>
    </w:lvl>
    <w:lvl w:ilvl="5" w:tplc="3B50DF84">
      <w:numFmt w:val="none"/>
      <w:lvlText w:val=""/>
      <w:lvlJc w:val="left"/>
      <w:pPr>
        <w:tabs>
          <w:tab w:val="num" w:pos="360"/>
        </w:tabs>
      </w:pPr>
    </w:lvl>
    <w:lvl w:ilvl="6" w:tplc="86B0B660">
      <w:numFmt w:val="none"/>
      <w:lvlText w:val=""/>
      <w:lvlJc w:val="left"/>
      <w:pPr>
        <w:tabs>
          <w:tab w:val="num" w:pos="360"/>
        </w:tabs>
      </w:pPr>
    </w:lvl>
    <w:lvl w:ilvl="7" w:tplc="0E868374">
      <w:numFmt w:val="none"/>
      <w:lvlText w:val=""/>
      <w:lvlJc w:val="left"/>
      <w:pPr>
        <w:tabs>
          <w:tab w:val="num" w:pos="360"/>
        </w:tabs>
      </w:pPr>
    </w:lvl>
    <w:lvl w:ilvl="8" w:tplc="6546ABE2">
      <w:numFmt w:val="none"/>
      <w:lvlText w:val=""/>
      <w:lvlJc w:val="left"/>
      <w:pPr>
        <w:tabs>
          <w:tab w:val="num" w:pos="360"/>
        </w:tabs>
      </w:pPr>
    </w:lvl>
  </w:abstractNum>
  <w:abstractNum w:abstractNumId="22">
    <w:nsid w:val="52F4288D"/>
    <w:multiLevelType w:val="hybridMultilevel"/>
    <w:tmpl w:val="4F40B610"/>
    <w:lvl w:ilvl="0" w:tplc="45EC0626">
      <w:start w:val="4"/>
      <w:numFmt w:val="decimal"/>
      <w:lvlText w:val="%1."/>
      <w:lvlJc w:val="left"/>
      <w:pPr>
        <w:tabs>
          <w:tab w:val="num" w:pos="1065"/>
        </w:tabs>
        <w:ind w:left="1065" w:hanging="360"/>
      </w:pPr>
      <w:rPr>
        <w:rFonts w:hint="default"/>
        <w:b/>
        <w:i/>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3">
    <w:nsid w:val="5A4D7ED9"/>
    <w:multiLevelType w:val="hybridMultilevel"/>
    <w:tmpl w:val="BE1E3386"/>
    <w:lvl w:ilvl="0" w:tplc="8370E898">
      <w:start w:val="1"/>
      <w:numFmt w:val="decimal"/>
      <w:lvlText w:val="%1."/>
      <w:lvlJc w:val="left"/>
      <w:pPr>
        <w:tabs>
          <w:tab w:val="num" w:pos="2145"/>
        </w:tabs>
        <w:ind w:left="2145" w:hanging="1245"/>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4">
    <w:nsid w:val="60817266"/>
    <w:multiLevelType w:val="multilevel"/>
    <w:tmpl w:val="0C34784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7587014B"/>
    <w:multiLevelType w:val="hybridMultilevel"/>
    <w:tmpl w:val="6FEAE27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7">
    <w:nsid w:val="7B235015"/>
    <w:multiLevelType w:val="hybridMultilevel"/>
    <w:tmpl w:val="9126FD1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B500E5C"/>
    <w:multiLevelType w:val="hybridMultilevel"/>
    <w:tmpl w:val="1BDC14B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7D9E5C47"/>
    <w:multiLevelType w:val="hybridMultilevel"/>
    <w:tmpl w:val="2C004116"/>
    <w:lvl w:ilvl="0" w:tplc="3F922266">
      <w:start w:val="10"/>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num>
  <w:num w:numId="3">
    <w:abstractNumId w:val="5"/>
  </w:num>
  <w:num w:numId="4">
    <w:abstractNumId w:val="1"/>
  </w:num>
  <w:num w:numId="5">
    <w:abstractNumId w:val="21"/>
  </w:num>
  <w:num w:numId="6">
    <w:abstractNumId w:val="20"/>
  </w:num>
  <w:num w:numId="7">
    <w:abstractNumId w:val="14"/>
  </w:num>
  <w:num w:numId="8">
    <w:abstractNumId w:val="15"/>
  </w:num>
  <w:num w:numId="9">
    <w:abstractNumId w:val="6"/>
  </w:num>
  <w:num w:numId="10">
    <w:abstractNumId w:val="17"/>
  </w:num>
  <w:num w:numId="11">
    <w:abstractNumId w:val="11"/>
  </w:num>
  <w:num w:numId="12">
    <w:abstractNumId w:val="10"/>
  </w:num>
  <w:num w:numId="13">
    <w:abstractNumId w:val="8"/>
  </w:num>
  <w:num w:numId="14">
    <w:abstractNumId w:val="0"/>
    <w:lvlOverride w:ilvl="0">
      <w:lvl w:ilvl="0">
        <w:start w:val="65535"/>
        <w:numFmt w:val="bullet"/>
        <w:lvlText w:val="-"/>
        <w:legacy w:legacy="1" w:legacySpace="0" w:legacyIndent="143"/>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154"/>
        <w:lvlJc w:val="left"/>
        <w:rPr>
          <w:rFonts w:ascii="Times New Roman" w:hAnsi="Times New Roman" w:cs="Times New Roman" w:hint="default"/>
        </w:rPr>
      </w:lvl>
    </w:lvlOverride>
  </w:num>
  <w:num w:numId="16">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18">
    <w:abstractNumId w:val="13"/>
  </w:num>
  <w:num w:numId="19">
    <w:abstractNumId w:val="7"/>
  </w:num>
  <w:num w:numId="20">
    <w:abstractNumId w:val="18"/>
  </w:num>
  <w:num w:numId="21">
    <w:abstractNumId w:val="4"/>
  </w:num>
  <w:num w:numId="22">
    <w:abstractNumId w:val="28"/>
  </w:num>
  <w:num w:numId="23">
    <w:abstractNumId w:val="3"/>
  </w:num>
  <w:num w:numId="24">
    <w:abstractNumId w:val="9"/>
  </w:num>
  <w:num w:numId="25">
    <w:abstractNumId w:val="24"/>
  </w:num>
  <w:num w:numId="26">
    <w:abstractNumId w:val="26"/>
  </w:num>
  <w:num w:numId="27">
    <w:abstractNumId w:val="2"/>
  </w:num>
  <w:num w:numId="28">
    <w:abstractNumId w:val="23"/>
  </w:num>
  <w:num w:numId="29">
    <w:abstractNumId w:val="12"/>
  </w:num>
  <w:num w:numId="30">
    <w:abstractNumId w:val="22"/>
  </w:num>
  <w:num w:numId="31">
    <w:abstractNumId w:val="29"/>
  </w:num>
  <w:num w:numId="32">
    <w:abstractNumId w:val="19"/>
  </w:num>
  <w:num w:numId="33">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D31BD0"/>
    <w:rsid w:val="000746B2"/>
    <w:rsid w:val="0011032A"/>
    <w:rsid w:val="002C6403"/>
    <w:rsid w:val="00582AC2"/>
    <w:rsid w:val="005F59E3"/>
    <w:rsid w:val="0086249F"/>
    <w:rsid w:val="009C03CB"/>
    <w:rsid w:val="00A10C79"/>
    <w:rsid w:val="00AC036E"/>
    <w:rsid w:val="00B32CA7"/>
    <w:rsid w:val="00B62ACC"/>
    <w:rsid w:val="00BF4997"/>
    <w:rsid w:val="00D31BD0"/>
    <w:rsid w:val="00FB3B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rules v:ext="edit">
        <o:r id="V:Rule2"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3CB"/>
  </w:style>
  <w:style w:type="paragraph" w:styleId="3">
    <w:name w:val="heading 3"/>
    <w:basedOn w:val="a"/>
    <w:next w:val="a"/>
    <w:link w:val="30"/>
    <w:qFormat/>
    <w:rsid w:val="00D31BD0"/>
    <w:pPr>
      <w:keepNext/>
      <w:spacing w:after="0" w:line="240" w:lineRule="auto"/>
      <w:jc w:val="right"/>
      <w:outlineLvl w:val="2"/>
    </w:pPr>
    <w:rPr>
      <w:rFonts w:eastAsia="Times New Roman"/>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D31BD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31BD0"/>
    <w:rPr>
      <w:rFonts w:ascii="Tahoma" w:hAnsi="Tahoma" w:cs="Tahoma"/>
      <w:sz w:val="16"/>
      <w:szCs w:val="16"/>
    </w:rPr>
  </w:style>
  <w:style w:type="character" w:customStyle="1" w:styleId="30">
    <w:name w:val="Заголовок 3 Знак"/>
    <w:basedOn w:val="a0"/>
    <w:link w:val="3"/>
    <w:rsid w:val="00D31BD0"/>
    <w:rPr>
      <w:rFonts w:eastAsia="Times New Roman"/>
      <w:szCs w:val="24"/>
      <w:lang w:eastAsia="ru-RU"/>
    </w:rPr>
  </w:style>
  <w:style w:type="numbering" w:customStyle="1" w:styleId="1">
    <w:name w:val="Нет списка1"/>
    <w:next w:val="a2"/>
    <w:semiHidden/>
    <w:rsid w:val="00D31BD0"/>
  </w:style>
  <w:style w:type="paragraph" w:styleId="a5">
    <w:name w:val="Body Text"/>
    <w:basedOn w:val="a"/>
    <w:link w:val="a6"/>
    <w:rsid w:val="00D31BD0"/>
    <w:pPr>
      <w:autoSpaceDE w:val="0"/>
      <w:autoSpaceDN w:val="0"/>
      <w:spacing w:after="0" w:line="240" w:lineRule="auto"/>
      <w:jc w:val="both"/>
    </w:pPr>
    <w:rPr>
      <w:rFonts w:eastAsia="Times New Roman"/>
      <w:lang w:eastAsia="ru-RU"/>
    </w:rPr>
  </w:style>
  <w:style w:type="character" w:customStyle="1" w:styleId="a6">
    <w:name w:val="Основной текст Знак"/>
    <w:basedOn w:val="a0"/>
    <w:link w:val="a5"/>
    <w:rsid w:val="00D31BD0"/>
    <w:rPr>
      <w:rFonts w:eastAsia="Times New Roman"/>
      <w:lang w:eastAsia="ru-RU"/>
    </w:rPr>
  </w:style>
  <w:style w:type="table" w:styleId="a7">
    <w:name w:val="Table Grid"/>
    <w:basedOn w:val="a1"/>
    <w:rsid w:val="00D31BD0"/>
    <w:pPr>
      <w:widowControl w:val="0"/>
      <w:snapToGrid w:val="0"/>
      <w:spacing w:after="0" w:line="252" w:lineRule="auto"/>
      <w:ind w:firstLine="600"/>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D31BD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D31BD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table" w:customStyle="1" w:styleId="10">
    <w:name w:val="Сетка таблицы1"/>
    <w:rsid w:val="00D31BD0"/>
    <w:pPr>
      <w:widowControl w:val="0"/>
      <w:snapToGrid w:val="0"/>
      <w:spacing w:after="0" w:line="252" w:lineRule="auto"/>
      <w:ind w:firstLine="600"/>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D31BD0"/>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customStyle="1" w:styleId="a8">
    <w:name w:val="О чем"/>
    <w:basedOn w:val="a"/>
    <w:rsid w:val="00D31BD0"/>
    <w:pPr>
      <w:spacing w:after="0" w:line="240" w:lineRule="auto"/>
      <w:ind w:left="709"/>
    </w:pPr>
    <w:rPr>
      <w:rFonts w:ascii="Courier New" w:eastAsia="Times New Roman" w:hAnsi="Courier New"/>
      <w:sz w:val="24"/>
      <w:szCs w:val="20"/>
      <w:lang w:eastAsia="ru-RU"/>
    </w:rPr>
  </w:style>
  <w:style w:type="paragraph" w:customStyle="1" w:styleId="a9">
    <w:name w:val="Знак"/>
    <w:basedOn w:val="a"/>
    <w:rsid w:val="00D31BD0"/>
    <w:pPr>
      <w:spacing w:after="160" w:line="240" w:lineRule="exact"/>
      <w:jc w:val="both"/>
    </w:pPr>
    <w:rPr>
      <w:rFonts w:eastAsia="Calibri"/>
      <w:sz w:val="20"/>
      <w:szCs w:val="20"/>
      <w:lang w:eastAsia="zh-CN"/>
    </w:rPr>
  </w:style>
  <w:style w:type="paragraph" w:customStyle="1" w:styleId="Char">
    <w:name w:val="Char"/>
    <w:basedOn w:val="a"/>
    <w:rsid w:val="00D31BD0"/>
    <w:pPr>
      <w:keepLines/>
      <w:spacing w:after="160" w:line="240" w:lineRule="exact"/>
    </w:pPr>
    <w:rPr>
      <w:rFonts w:ascii="Verdana" w:eastAsia="MS Mincho" w:hAnsi="Verdana" w:cs="Franklin Gothic Book"/>
      <w:sz w:val="20"/>
      <w:szCs w:val="20"/>
      <w:lang w:val="en-US"/>
    </w:rPr>
  </w:style>
  <w:style w:type="character" w:styleId="aa">
    <w:name w:val="Hyperlink"/>
    <w:basedOn w:val="a0"/>
    <w:rsid w:val="00D31BD0"/>
    <w:rPr>
      <w:color w:val="0000FF"/>
      <w:u w:val="single"/>
    </w:rPr>
  </w:style>
  <w:style w:type="paragraph" w:styleId="ab">
    <w:name w:val="header"/>
    <w:basedOn w:val="a"/>
    <w:link w:val="ac"/>
    <w:uiPriority w:val="99"/>
    <w:semiHidden/>
    <w:unhideWhenUsed/>
    <w:rsid w:val="0086249F"/>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86249F"/>
  </w:style>
  <w:style w:type="paragraph" w:styleId="ad">
    <w:name w:val="footer"/>
    <w:basedOn w:val="a"/>
    <w:link w:val="ae"/>
    <w:uiPriority w:val="99"/>
    <w:unhideWhenUsed/>
    <w:rsid w:val="0086249F"/>
    <w:pPr>
      <w:tabs>
        <w:tab w:val="center" w:pos="4677"/>
        <w:tab w:val="right" w:pos="9355"/>
      </w:tabs>
      <w:spacing w:after="0" w:line="240" w:lineRule="auto"/>
    </w:pPr>
  </w:style>
  <w:style w:type="character" w:customStyle="1" w:styleId="ae">
    <w:name w:val="Нижний колонтитул Знак"/>
    <w:basedOn w:val="a0"/>
    <w:link w:val="ad"/>
    <w:uiPriority w:val="99"/>
    <w:rsid w:val="0086249F"/>
  </w:style>
  <w:style w:type="character" w:customStyle="1" w:styleId="af">
    <w:name w:val="Основной текст_"/>
    <w:basedOn w:val="a0"/>
    <w:link w:val="2"/>
    <w:rsid w:val="00A10C79"/>
    <w:rPr>
      <w:rFonts w:eastAsia="Times New Roman"/>
      <w:shd w:val="clear" w:color="auto" w:fill="FFFFFF"/>
    </w:rPr>
  </w:style>
  <w:style w:type="paragraph" w:customStyle="1" w:styleId="2">
    <w:name w:val="Основной текст2"/>
    <w:basedOn w:val="a"/>
    <w:link w:val="af"/>
    <w:rsid w:val="00A10C79"/>
    <w:pPr>
      <w:widowControl w:val="0"/>
      <w:shd w:val="clear" w:color="auto" w:fill="FFFFFF"/>
      <w:spacing w:after="120" w:line="0" w:lineRule="atLeast"/>
      <w:jc w:val="center"/>
    </w:pPr>
    <w:rPr>
      <w:rFonts w:eastAsia="Times New Roman"/>
    </w:rPr>
  </w:style>
  <w:style w:type="character" w:customStyle="1" w:styleId="11">
    <w:name w:val="Основной текст1"/>
    <w:basedOn w:val="af"/>
    <w:rsid w:val="00A10C79"/>
    <w:rPr>
      <w:rFonts w:ascii="Times New Roman" w:hAnsi="Times New Roman" w:cs="Times New Roman"/>
      <w:b w:val="0"/>
      <w:bCs w:val="0"/>
      <w:i w:val="0"/>
      <w:iCs w:val="0"/>
      <w:smallCaps w:val="0"/>
      <w:strike w:val="0"/>
      <w:color w:val="000000"/>
      <w:spacing w:val="0"/>
      <w:w w:val="100"/>
      <w:position w:val="0"/>
      <w:sz w:val="28"/>
      <w:szCs w:val="28"/>
      <w:u w:val="none"/>
      <w:lang w:val="ru-RU"/>
    </w:rPr>
  </w:style>
  <w:style w:type="character" w:customStyle="1" w:styleId="105pt">
    <w:name w:val="Основной текст + 10;5 pt"/>
    <w:basedOn w:val="af"/>
    <w:rsid w:val="00A10C79"/>
    <w:rPr>
      <w:rFonts w:ascii="Times New Roman" w:hAnsi="Times New Roman" w:cs="Times New Roman"/>
      <w:b w:val="0"/>
      <w:bCs w:val="0"/>
      <w:i w:val="0"/>
      <w:iCs w:val="0"/>
      <w:smallCaps w:val="0"/>
      <w:strike w:val="0"/>
      <w:color w:val="000000"/>
      <w:spacing w:val="0"/>
      <w:w w:val="100"/>
      <w:position w:val="0"/>
      <w:sz w:val="21"/>
      <w:szCs w:val="21"/>
      <w:u w:val="none"/>
      <w:lang w:val="ru-RU"/>
    </w:rPr>
  </w:style>
  <w:style w:type="character" w:customStyle="1" w:styleId="95pt">
    <w:name w:val="Основной текст + 9;5 pt"/>
    <w:basedOn w:val="af"/>
    <w:rsid w:val="00A10C79"/>
    <w:rPr>
      <w:rFonts w:ascii="Times New Roman" w:hAnsi="Times New Roman" w:cs="Times New Roman"/>
      <w:b w:val="0"/>
      <w:bCs w:val="0"/>
      <w:i w:val="0"/>
      <w:iCs w:val="0"/>
      <w:smallCaps w:val="0"/>
      <w:strike w:val="0"/>
      <w:color w:val="000000"/>
      <w:spacing w:val="0"/>
      <w:w w:val="100"/>
      <w:position w:val="0"/>
      <w:sz w:val="19"/>
      <w:szCs w:val="19"/>
      <w:u w:val="none"/>
      <w:lang w:val="ru-RU"/>
    </w:rPr>
  </w:style>
  <w:style w:type="character" w:customStyle="1" w:styleId="4pt">
    <w:name w:val="Основной текст + 4 pt;Полужирный;Курсив"/>
    <w:basedOn w:val="af"/>
    <w:rsid w:val="00A10C79"/>
    <w:rPr>
      <w:rFonts w:ascii="Times New Roman" w:hAnsi="Times New Roman" w:cs="Times New Roman"/>
      <w:b/>
      <w:bCs/>
      <w:i/>
      <w:iCs/>
      <w:smallCaps w:val="0"/>
      <w:strike w:val="0"/>
      <w:color w:val="000000"/>
      <w:spacing w:val="0"/>
      <w:w w:val="100"/>
      <w:position w:val="0"/>
      <w:sz w:val="8"/>
      <w:szCs w:val="8"/>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07141;fld=134;dst=102" TargetMode="External"/><Relationship Id="rId13" Type="http://schemas.openxmlformats.org/officeDocument/2006/relationships/hyperlink" Target="http://www.kuibyshev.nso.ru" TargetMode="External"/><Relationship Id="rId18" Type="http://schemas.openxmlformats.org/officeDocument/2006/relationships/hyperlink" Target="consultantplus://offline/ref=6A18BA817AEEE920CDDA9D886883F7B89AC5087EFE248B38B4F001EF56B400CFCCE0A5E3E82D26CD20276Bn7WED" TargetMode="External"/><Relationship Id="rId26" Type="http://schemas.openxmlformats.org/officeDocument/2006/relationships/hyperlink" Target="consultantplus://offline/ref=1A1770A1BED91A59900CE469EA42C7B5FD7BCB52096FAE116A6B25C33B977C7B20D756457C096958CB0FDFtFCDE" TargetMode="External"/><Relationship Id="rId3" Type="http://schemas.openxmlformats.org/officeDocument/2006/relationships/settings" Target="settings.xml"/><Relationship Id="rId21" Type="http://schemas.openxmlformats.org/officeDocument/2006/relationships/hyperlink" Target="consultantplus://offline/ref=6A18BA817AEEE920CDDA9D886883F7B89AC5087EFE248B38B4F001EF56B400CFCCE0A5E3E82D26CD20276Bn7WED" TargetMode="External"/><Relationship Id="rId7" Type="http://schemas.openxmlformats.org/officeDocument/2006/relationships/hyperlink" Target="http://www.torgi.gov.ru" TargetMode="External"/><Relationship Id="rId12" Type="http://schemas.openxmlformats.org/officeDocument/2006/relationships/hyperlink" Target="http://www.torgi.gov.ru" TargetMode="External"/><Relationship Id="rId17" Type="http://schemas.openxmlformats.org/officeDocument/2006/relationships/hyperlink" Target="consultantplus://offline/ref=2F167C19C04ADB848296C90B3F8F436071DEDBA41BB460DF5D59E54A801BF3ED9B18D50AA01B711B1229DC06RBD" TargetMode="External"/><Relationship Id="rId25" Type="http://schemas.openxmlformats.org/officeDocument/2006/relationships/hyperlink" Target="consultantplus://offline/ref=492C87909D363A82068A3160F03117322497D4FC71283D40D4985D4B505B00CC3F9F3D1F8E0669901A359Ax7fDD" TargetMode="External"/><Relationship Id="rId2" Type="http://schemas.openxmlformats.org/officeDocument/2006/relationships/styles" Target="styles.xml"/><Relationship Id="rId16" Type="http://schemas.openxmlformats.org/officeDocument/2006/relationships/hyperlink" Target="consultantplus://offline/ref=D2F93744FB53B9050514E84CD6020151194DFA46F07F9644F1DD7D0D98606DA4653B4CF1E829CC8D20848DA3hDD" TargetMode="External"/><Relationship Id="rId20" Type="http://schemas.openxmlformats.org/officeDocument/2006/relationships/hyperlink" Target="consultantplus://offline/ref=6A18BA817AEEE920CDDA9D886883F7B89AC5087EFE248B38B4F001EF56B400CFCCE0A5E3E82D26CD20276Bn7W9D"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kuibyshev.nso.ru" TargetMode="External"/><Relationship Id="rId24" Type="http://schemas.openxmlformats.org/officeDocument/2006/relationships/hyperlink" Target="consultantplus://offline/ref=492C87909D363A82068A3160F03117322497D4FC71283D40D4985D4B505B00CC3F9F3D1F8E0669901A359Ex7f6D" TargetMode="External"/><Relationship Id="rId32" Type="http://schemas.openxmlformats.org/officeDocument/2006/relationships/customXml" Target="../customXml/item3.xml"/><Relationship Id="rId5" Type="http://schemas.openxmlformats.org/officeDocument/2006/relationships/footnotes" Target="footnotes.xml"/><Relationship Id="rId15" Type="http://schemas.openxmlformats.org/officeDocument/2006/relationships/hyperlink" Target="consultantplus://offline/ref=D2F93744FB53B9050514E84CD6020151194DFA46F07F9644F1DD7D0D98606DA4653B4CF1E829CC8D20848DA3hCD" TargetMode="External"/><Relationship Id="rId23" Type="http://schemas.openxmlformats.org/officeDocument/2006/relationships/hyperlink" Target="consultantplus://offline/ref=65B57E68C0B5A3082AAE54C2332675EEEB8DE1E84470D4F5EF1D82F24ADFE0687C86674CD8AE7B97A54C3Cr4cAD" TargetMode="External"/><Relationship Id="rId28" Type="http://schemas.openxmlformats.org/officeDocument/2006/relationships/fontTable" Target="fontTable.xml"/><Relationship Id="rId10" Type="http://schemas.openxmlformats.org/officeDocument/2006/relationships/hyperlink" Target="consultantplus://offline/main?base=LAW;n=107141;fld=134;dst=102" TargetMode="External"/><Relationship Id="rId19" Type="http://schemas.openxmlformats.org/officeDocument/2006/relationships/hyperlink" Target="consultantplus://offline/ref=6A18BA817AEEE920CDDA9D886883F7B89AC5087EFE248B38B4F001EF56B400CFCCE0A5E3E82D26CD20276Bn7W8D" TargetMode="External"/><Relationship Id="rId31"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consultantplus://offline/ref=AFC67E7A892ACC5337EC75E94EF6F6EFD4473A82C52E6214C541B7F0BB63C310C075E0AECC3A3D9AG8SED" TargetMode="External"/><Relationship Id="rId14" Type="http://schemas.openxmlformats.org/officeDocument/2006/relationships/hyperlink" Target="http://www.torgi.gov.ru" TargetMode="External"/><Relationship Id="rId22" Type="http://schemas.openxmlformats.org/officeDocument/2006/relationships/hyperlink" Target="consultantplus://offline/ref=65B57E68C0B5A3082AAE54C2332675EEEB8DE1E84470D4F5EF1D82F24ADFE0687C86674CD8AE7B97A54C3Cr4cAD" TargetMode="External"/><Relationship Id="rId27" Type="http://schemas.openxmlformats.org/officeDocument/2006/relationships/footer" Target="footer1.xml"/><Relationship Id="rId30" Type="http://schemas.openxmlformats.org/officeDocument/2006/relationships/customXml" Target="../customXml/item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56F27665F76C9245BED957DEADC31346" ma:contentTypeVersion="1" ma:contentTypeDescription="Создание документа." ma:contentTypeScope="" ma:versionID="27854e57313ee0db953a5e1317f0c11f">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992F9C6-A96F-4CC2-9B2C-BCC1B26C23A9}"/>
</file>

<file path=customXml/itemProps2.xml><?xml version="1.0" encoding="utf-8"?>
<ds:datastoreItem xmlns:ds="http://schemas.openxmlformats.org/officeDocument/2006/customXml" ds:itemID="{5405DF3E-FD87-476D-8634-95296F6907FB}"/>
</file>

<file path=customXml/itemProps3.xml><?xml version="1.0" encoding="utf-8"?>
<ds:datastoreItem xmlns:ds="http://schemas.openxmlformats.org/officeDocument/2006/customXml" ds:itemID="{834BB530-9038-41AF-AA43-47775D2F7B72}"/>
</file>

<file path=docProps/app.xml><?xml version="1.0" encoding="utf-8"?>
<Properties xmlns="http://schemas.openxmlformats.org/officeDocument/2006/extended-properties" xmlns:vt="http://schemas.openxmlformats.org/officeDocument/2006/docPropsVTypes">
  <Template>Normal</Template>
  <TotalTime>24</TotalTime>
  <Pages>22</Pages>
  <Words>11488</Words>
  <Characters>65487</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voa</dc:creator>
  <cp:keywords/>
  <dc:description/>
  <cp:lastModifiedBy>voa</cp:lastModifiedBy>
  <cp:revision>7</cp:revision>
  <dcterms:created xsi:type="dcterms:W3CDTF">2013-07-22T08:42:00Z</dcterms:created>
  <dcterms:modified xsi:type="dcterms:W3CDTF">2013-07-23T01:21:00Z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0x01010056F27665F76C9245BED957DEADC31346</vt:lpwstr>
  </property>
</Properties>
</file>